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BBB5" w14:textId="300C4792" w:rsidR="00E86A14" w:rsidRDefault="000E2E16" w:rsidP="007072D1">
      <w:pPr>
        <w:jc w:val="center"/>
        <w:rPr>
          <w:b/>
          <w:sz w:val="28"/>
          <w:szCs w:val="28"/>
        </w:rPr>
      </w:pPr>
      <w:r w:rsidRPr="00E86A14">
        <w:rPr>
          <w:b/>
          <w:sz w:val="28"/>
          <w:szCs w:val="28"/>
        </w:rPr>
        <w:t>PUBLIC NOTICE OF PROPOSED RATE INCREASE</w:t>
      </w:r>
    </w:p>
    <w:p w14:paraId="635C0BBC" w14:textId="77777777" w:rsidR="000E2E16" w:rsidRPr="00E86A14" w:rsidRDefault="000E2E16" w:rsidP="00E86A14">
      <w:pPr>
        <w:jc w:val="center"/>
        <w:rPr>
          <w:b/>
          <w:sz w:val="28"/>
          <w:szCs w:val="28"/>
        </w:rPr>
      </w:pPr>
      <w:r w:rsidRPr="00E86A14">
        <w:rPr>
          <w:b/>
          <w:sz w:val="28"/>
          <w:szCs w:val="28"/>
        </w:rPr>
        <w:t>NATURAL GAS UTILITY RATES</w:t>
      </w:r>
    </w:p>
    <w:p w14:paraId="5D3B043C" w14:textId="77777777" w:rsidR="00EB7B9D" w:rsidRDefault="00EB7B9D" w:rsidP="000E2E16"/>
    <w:p w14:paraId="3C1E62F0" w14:textId="24E85347" w:rsidR="000E2E16" w:rsidRPr="00FA06AA" w:rsidRDefault="000E2E16" w:rsidP="000E2E16">
      <w:pPr>
        <w:rPr>
          <w:sz w:val="24"/>
          <w:szCs w:val="24"/>
        </w:rPr>
      </w:pPr>
      <w:r w:rsidRPr="00FA06AA">
        <w:rPr>
          <w:sz w:val="24"/>
          <w:szCs w:val="24"/>
        </w:rPr>
        <w:t>On</w:t>
      </w:r>
      <w:r w:rsidR="00E86A14" w:rsidRPr="00FA06AA">
        <w:rPr>
          <w:sz w:val="24"/>
          <w:szCs w:val="24"/>
        </w:rPr>
        <w:t xml:space="preserve"> </w:t>
      </w:r>
      <w:r w:rsidR="003C30F5" w:rsidRPr="00966541">
        <w:rPr>
          <w:rStyle w:val="IntenseEmphasis"/>
        </w:rPr>
        <w:t>[</w:t>
      </w:r>
      <w:r w:rsidR="00E86A14" w:rsidRPr="00966541">
        <w:rPr>
          <w:rStyle w:val="IntenseEmphasis"/>
        </w:rPr>
        <w:t xml:space="preserve">       1      </w:t>
      </w:r>
      <w:r w:rsidR="00F33584" w:rsidRPr="00966541">
        <w:rPr>
          <w:rStyle w:val="IntenseEmphasis"/>
        </w:rPr>
        <w:t xml:space="preserve"> </w:t>
      </w:r>
      <w:r w:rsidR="003C30F5" w:rsidRPr="00966541">
        <w:rPr>
          <w:rStyle w:val="IntenseEmphasis"/>
        </w:rPr>
        <w:t>]</w:t>
      </w:r>
      <w:r w:rsidRPr="00FA06AA">
        <w:rPr>
          <w:sz w:val="24"/>
          <w:szCs w:val="24"/>
        </w:rPr>
        <w:t xml:space="preserve">, </w:t>
      </w:r>
      <w:r w:rsidR="00F176DA" w:rsidRPr="00966541">
        <w:rPr>
          <w:rStyle w:val="IntenseEmphasis"/>
        </w:rPr>
        <w:t>[</w:t>
      </w:r>
      <w:r w:rsidR="00E86A14" w:rsidRPr="00966541">
        <w:rPr>
          <w:rStyle w:val="IntenseEmphasis"/>
        </w:rPr>
        <w:t xml:space="preserve">        2</w:t>
      </w:r>
      <w:r w:rsidR="00F176DA" w:rsidRPr="00966541">
        <w:rPr>
          <w:rStyle w:val="IntenseEmphasis"/>
        </w:rPr>
        <w:t xml:space="preserve">       ]</w:t>
      </w:r>
      <w:r w:rsidR="00E86A14" w:rsidRPr="00FA06AA">
        <w:rPr>
          <w:sz w:val="24"/>
          <w:szCs w:val="24"/>
        </w:rPr>
        <w:t xml:space="preserve"> </w:t>
      </w:r>
      <w:r w:rsidRPr="00FA06AA">
        <w:rPr>
          <w:sz w:val="24"/>
          <w:szCs w:val="24"/>
        </w:rPr>
        <w:t>(“</w:t>
      </w:r>
      <w:r w:rsidR="001B29EB" w:rsidRPr="00966541">
        <w:rPr>
          <w:rStyle w:val="IntenseEmphasis"/>
        </w:rPr>
        <w:t>[</w:t>
      </w:r>
      <w:r w:rsidR="00E86A14" w:rsidRPr="00966541">
        <w:rPr>
          <w:rStyle w:val="IntenseEmphasis"/>
        </w:rPr>
        <w:t xml:space="preserve">       3       </w:t>
      </w:r>
      <w:r w:rsidR="001B29EB" w:rsidRPr="00966541">
        <w:rPr>
          <w:rStyle w:val="IntenseEmphasis"/>
        </w:rPr>
        <w:t>]</w:t>
      </w:r>
      <w:r w:rsidRPr="00FA06AA">
        <w:rPr>
          <w:sz w:val="24"/>
          <w:szCs w:val="24"/>
        </w:rPr>
        <w:t xml:space="preserve">” or the “Company”), filed a Statement of Intent to Increase Rates (“Statement of Intent”) with the Railroad Commission of Texas </w:t>
      </w:r>
      <w:r w:rsidR="001B29EB" w:rsidRPr="00966541">
        <w:rPr>
          <w:rStyle w:val="IntenseEmphasis"/>
        </w:rPr>
        <w:t>[       4</w:t>
      </w:r>
      <w:r w:rsidR="00CB0F2A" w:rsidRPr="00966541">
        <w:rPr>
          <w:rStyle w:val="IntenseEmphasis"/>
        </w:rPr>
        <w:t xml:space="preserve">       </w:t>
      </w:r>
      <w:r w:rsidR="001B29EB" w:rsidRPr="00966541">
        <w:rPr>
          <w:rStyle w:val="IntenseEmphasis"/>
        </w:rPr>
        <w:t>]</w:t>
      </w:r>
      <w:r w:rsidRPr="00FA06AA">
        <w:rPr>
          <w:sz w:val="24"/>
          <w:szCs w:val="24"/>
        </w:rPr>
        <w:t xml:space="preserve"> for the gas utility rates charged by the Company to customers within </w:t>
      </w:r>
      <w:r w:rsidR="001B29EB" w:rsidRPr="00966541">
        <w:rPr>
          <w:rStyle w:val="IntenseEmphasis"/>
        </w:rPr>
        <w:t>[</w:t>
      </w:r>
      <w:r w:rsidR="00CB0F2A" w:rsidRPr="00966541">
        <w:rPr>
          <w:rStyle w:val="IntenseEmphasis"/>
        </w:rPr>
        <w:t xml:space="preserve">       </w:t>
      </w:r>
      <w:r w:rsidR="001B29EB" w:rsidRPr="00966541">
        <w:rPr>
          <w:rStyle w:val="IntenseEmphasis"/>
        </w:rPr>
        <w:t>5</w:t>
      </w:r>
      <w:r w:rsidR="00CB0F2A" w:rsidRPr="00966541">
        <w:rPr>
          <w:rStyle w:val="IntenseEmphasis"/>
        </w:rPr>
        <w:t xml:space="preserve">   </w:t>
      </w:r>
      <w:r w:rsidR="00966541" w:rsidRPr="00966541">
        <w:rPr>
          <w:rStyle w:val="IntenseEmphasis"/>
        </w:rPr>
        <w:t xml:space="preserve">   </w:t>
      </w:r>
      <w:r w:rsidR="001B29EB" w:rsidRPr="00966541">
        <w:rPr>
          <w:rStyle w:val="IntenseEmphasis"/>
        </w:rPr>
        <w:t>]</w:t>
      </w:r>
      <w:r w:rsidRPr="00966541">
        <w:t>.</w:t>
      </w:r>
      <w:r w:rsidRPr="00FA06AA">
        <w:rPr>
          <w:sz w:val="24"/>
          <w:szCs w:val="24"/>
        </w:rPr>
        <w:t xml:space="preserve"> The proposed increase in rates will affect all </w:t>
      </w:r>
      <w:r w:rsidR="001B29EB" w:rsidRPr="00682325">
        <w:rPr>
          <w:rStyle w:val="IntenseEmphasis"/>
        </w:rPr>
        <w:t>[</w:t>
      </w:r>
      <w:r w:rsidR="00CB0F2A" w:rsidRPr="00682325">
        <w:rPr>
          <w:rStyle w:val="IntenseEmphasis"/>
        </w:rPr>
        <w:t xml:space="preserve">      </w:t>
      </w:r>
      <w:r w:rsidR="001B29EB" w:rsidRPr="00682325">
        <w:rPr>
          <w:rStyle w:val="IntenseEmphasis"/>
        </w:rPr>
        <w:t xml:space="preserve"> 6</w:t>
      </w:r>
      <w:r w:rsidR="00CB0F2A" w:rsidRPr="00682325">
        <w:rPr>
          <w:rStyle w:val="IntenseEmphasis"/>
        </w:rPr>
        <w:t xml:space="preserve">     </w:t>
      </w:r>
      <w:proofErr w:type="gramStart"/>
      <w:r w:rsidR="00CB0F2A" w:rsidRPr="00682325">
        <w:rPr>
          <w:rStyle w:val="IntenseEmphasis"/>
        </w:rPr>
        <w:t xml:space="preserve"> </w:t>
      </w:r>
      <w:r w:rsidR="001B29EB" w:rsidRPr="00682325">
        <w:rPr>
          <w:rStyle w:val="IntenseEmphasis"/>
        </w:rPr>
        <w:t xml:space="preserve"> ]</w:t>
      </w:r>
      <w:proofErr w:type="gramEnd"/>
      <w:r w:rsidRPr="00FA06AA">
        <w:rPr>
          <w:sz w:val="24"/>
          <w:szCs w:val="24"/>
        </w:rPr>
        <w:t xml:space="preserve"> customers within the </w:t>
      </w:r>
      <w:r w:rsidR="001B29EB" w:rsidRPr="00682325">
        <w:rPr>
          <w:rStyle w:val="IntenseEmphasis"/>
        </w:rPr>
        <w:t>[</w:t>
      </w:r>
      <w:r w:rsidR="007E2877" w:rsidRPr="00682325">
        <w:rPr>
          <w:rStyle w:val="IntenseEmphasis"/>
        </w:rPr>
        <w:t xml:space="preserve">     </w:t>
      </w:r>
      <w:r w:rsidR="001B29EB" w:rsidRPr="00682325">
        <w:rPr>
          <w:rStyle w:val="IntenseEmphasis"/>
        </w:rPr>
        <w:t xml:space="preserve">  7</w:t>
      </w:r>
      <w:r w:rsidR="007E2877" w:rsidRPr="00682325">
        <w:rPr>
          <w:rStyle w:val="IntenseEmphasis"/>
        </w:rPr>
        <w:t xml:space="preserve">      </w:t>
      </w:r>
      <w:r w:rsidR="001B29EB" w:rsidRPr="00682325">
        <w:rPr>
          <w:rStyle w:val="IntenseEmphasis"/>
        </w:rPr>
        <w:t xml:space="preserve"> ]</w:t>
      </w:r>
      <w:r w:rsidRPr="00FA06AA">
        <w:rPr>
          <w:sz w:val="24"/>
          <w:szCs w:val="24"/>
        </w:rPr>
        <w:t xml:space="preserve"> unincorporated areas of the</w:t>
      </w:r>
      <w:r w:rsidR="00947777" w:rsidRPr="00FA06AA">
        <w:rPr>
          <w:sz w:val="24"/>
          <w:szCs w:val="24"/>
        </w:rPr>
        <w:t xml:space="preserve"> </w:t>
      </w:r>
      <w:r w:rsidR="00792BD0" w:rsidRPr="00C131DB">
        <w:rPr>
          <w:rStyle w:val="IntenseEmphasis"/>
        </w:rPr>
        <w:t>[</w:t>
      </w:r>
      <w:r w:rsidR="003709AF" w:rsidRPr="00C131DB">
        <w:rPr>
          <w:rStyle w:val="IntenseEmphasis"/>
        </w:rPr>
        <w:t xml:space="preserve">       </w:t>
      </w:r>
      <w:r w:rsidR="00792BD0" w:rsidRPr="00C131DB">
        <w:rPr>
          <w:rStyle w:val="IntenseEmphasis"/>
        </w:rPr>
        <w:t>8</w:t>
      </w:r>
      <w:r w:rsidR="003709AF" w:rsidRPr="00C131DB">
        <w:rPr>
          <w:rStyle w:val="IntenseEmphasis"/>
        </w:rPr>
        <w:t xml:space="preserve">      </w:t>
      </w:r>
      <w:r w:rsidR="00792BD0" w:rsidRPr="00C131DB">
        <w:rPr>
          <w:rStyle w:val="IntenseEmphasis"/>
        </w:rPr>
        <w:t xml:space="preserve"> ]</w:t>
      </w:r>
      <w:r w:rsidRPr="00FA06AA">
        <w:rPr>
          <w:sz w:val="24"/>
          <w:szCs w:val="24"/>
        </w:rPr>
        <w:t>.  The proposed effective date of the requested rate changes is</w:t>
      </w:r>
      <w:r w:rsidR="00792BD0">
        <w:rPr>
          <w:sz w:val="24"/>
          <w:szCs w:val="24"/>
        </w:rPr>
        <w:t xml:space="preserve"> </w:t>
      </w:r>
      <w:r w:rsidR="00792BD0" w:rsidRPr="00C131DB">
        <w:rPr>
          <w:rStyle w:val="IntenseEmphasis"/>
        </w:rPr>
        <w:t>[</w:t>
      </w:r>
      <w:r w:rsidR="003709AF" w:rsidRPr="00C131DB">
        <w:rPr>
          <w:rStyle w:val="IntenseEmphasis"/>
        </w:rPr>
        <w:t xml:space="preserve">      </w:t>
      </w:r>
      <w:r w:rsidR="00792BD0" w:rsidRPr="00C131DB">
        <w:rPr>
          <w:rStyle w:val="IntenseEmphasis"/>
        </w:rPr>
        <w:t>9</w:t>
      </w:r>
      <w:r w:rsidR="003709AF" w:rsidRPr="00C131DB">
        <w:rPr>
          <w:rStyle w:val="IntenseEmphasis"/>
        </w:rPr>
        <w:t xml:space="preserve">    </w:t>
      </w:r>
      <w:proofErr w:type="gramStart"/>
      <w:r w:rsidR="003709AF" w:rsidRPr="00C131DB">
        <w:rPr>
          <w:rStyle w:val="IntenseEmphasis"/>
        </w:rPr>
        <w:t xml:space="preserve"> </w:t>
      </w:r>
      <w:r w:rsidR="00792BD0" w:rsidRPr="00C131DB">
        <w:rPr>
          <w:rStyle w:val="IntenseEmphasis"/>
        </w:rPr>
        <w:t xml:space="preserve"> ]</w:t>
      </w:r>
      <w:proofErr w:type="gramEnd"/>
      <w:r w:rsidRPr="00FA06AA">
        <w:rPr>
          <w:sz w:val="24"/>
          <w:szCs w:val="24"/>
        </w:rPr>
        <w:t xml:space="preserve">. </w:t>
      </w:r>
    </w:p>
    <w:p w14:paraId="74C675AA" w14:textId="77777777" w:rsidR="003709AF" w:rsidRPr="00FA06AA" w:rsidRDefault="003709AF" w:rsidP="000E2E16">
      <w:pPr>
        <w:rPr>
          <w:b/>
          <w:sz w:val="24"/>
          <w:szCs w:val="24"/>
          <w:u w:val="single"/>
        </w:rPr>
      </w:pPr>
    </w:p>
    <w:p w14:paraId="05E9096B" w14:textId="77777777" w:rsidR="00792BD0" w:rsidRDefault="000E2E16" w:rsidP="000E2E16">
      <w:pPr>
        <w:rPr>
          <w:sz w:val="24"/>
          <w:szCs w:val="24"/>
        </w:rPr>
      </w:pPr>
      <w:r w:rsidRPr="00FA06AA">
        <w:rPr>
          <w:sz w:val="24"/>
          <w:szCs w:val="24"/>
        </w:rPr>
        <w:t xml:space="preserve">The proposed rates and tariffs are expected to increase the Company’s annual revenues for </w:t>
      </w:r>
    </w:p>
    <w:p w14:paraId="60CC69AF" w14:textId="070920AD" w:rsidR="00792BD0" w:rsidRDefault="00792BD0" w:rsidP="000E2E16">
      <w:pPr>
        <w:rPr>
          <w:sz w:val="24"/>
          <w:szCs w:val="24"/>
        </w:rPr>
      </w:pPr>
      <w:r w:rsidRPr="0042655F">
        <w:rPr>
          <w:rStyle w:val="IntenseEmphasis"/>
        </w:rPr>
        <w:t>[</w:t>
      </w:r>
      <w:r w:rsidR="003709AF" w:rsidRPr="0042655F">
        <w:rPr>
          <w:rStyle w:val="IntenseEmphasis"/>
        </w:rPr>
        <w:t xml:space="preserve">     </w:t>
      </w:r>
      <w:r w:rsidRPr="0042655F">
        <w:rPr>
          <w:rStyle w:val="IntenseEmphasis"/>
        </w:rPr>
        <w:t xml:space="preserve">  10</w:t>
      </w:r>
      <w:r w:rsidR="003709AF" w:rsidRPr="0042655F">
        <w:rPr>
          <w:rStyle w:val="IntenseEmphasis"/>
        </w:rPr>
        <w:t xml:space="preserve">     </w:t>
      </w:r>
      <w:proofErr w:type="gramStart"/>
      <w:r w:rsidR="003709AF" w:rsidRPr="0042655F">
        <w:rPr>
          <w:rStyle w:val="IntenseEmphasis"/>
        </w:rPr>
        <w:t xml:space="preserve">  </w:t>
      </w:r>
      <w:r w:rsidRPr="0042655F">
        <w:rPr>
          <w:rStyle w:val="IntenseEmphasis"/>
        </w:rPr>
        <w:t>]</w:t>
      </w:r>
      <w:proofErr w:type="gramEnd"/>
      <w:r w:rsidR="0042655F" w:rsidRPr="0042655F">
        <w:rPr>
          <w:sz w:val="24"/>
          <w:szCs w:val="24"/>
        </w:rPr>
        <w:t xml:space="preserve"> </w:t>
      </w:r>
      <w:r w:rsidR="000E2E16" w:rsidRPr="00FA06AA">
        <w:rPr>
          <w:sz w:val="24"/>
          <w:szCs w:val="24"/>
        </w:rPr>
        <w:t>by approximately $</w:t>
      </w:r>
      <w:r w:rsidR="003709AF" w:rsidRPr="00FA06AA">
        <w:rPr>
          <w:sz w:val="24"/>
          <w:szCs w:val="24"/>
        </w:rPr>
        <w:t xml:space="preserve"> </w:t>
      </w:r>
      <w:r w:rsidRPr="0042655F">
        <w:rPr>
          <w:rStyle w:val="IntenseEmphasis"/>
        </w:rPr>
        <w:t>[</w:t>
      </w:r>
      <w:r w:rsidR="003709AF" w:rsidRPr="0042655F">
        <w:rPr>
          <w:rStyle w:val="IntenseEmphasis"/>
        </w:rPr>
        <w:t xml:space="preserve">       </w:t>
      </w:r>
      <w:r w:rsidRPr="0042655F">
        <w:rPr>
          <w:rStyle w:val="IntenseEmphasis"/>
        </w:rPr>
        <w:t>11</w:t>
      </w:r>
      <w:r w:rsidR="003709AF" w:rsidRPr="0042655F">
        <w:rPr>
          <w:rStyle w:val="IntenseEmphasis"/>
        </w:rPr>
        <w:t xml:space="preserve">    </w:t>
      </w:r>
      <w:r w:rsidRPr="0042655F">
        <w:rPr>
          <w:rStyle w:val="IntenseEmphasis"/>
        </w:rPr>
        <w:t xml:space="preserve">   ]</w:t>
      </w:r>
      <w:r w:rsidR="000E2E16" w:rsidRPr="00FA06AA">
        <w:rPr>
          <w:sz w:val="24"/>
          <w:szCs w:val="24"/>
        </w:rPr>
        <w:t xml:space="preserve"> or </w:t>
      </w:r>
      <w:r w:rsidRPr="0042655F">
        <w:rPr>
          <w:rStyle w:val="IntenseEmphasis"/>
        </w:rPr>
        <w:t>[</w:t>
      </w:r>
      <w:r w:rsidR="003709AF" w:rsidRPr="0042655F">
        <w:rPr>
          <w:rStyle w:val="IntenseEmphasis"/>
        </w:rPr>
        <w:t xml:space="preserve">    </w:t>
      </w:r>
      <w:r w:rsidRPr="0042655F">
        <w:rPr>
          <w:rStyle w:val="IntenseEmphasis"/>
        </w:rPr>
        <w:t xml:space="preserve">   12</w:t>
      </w:r>
      <w:r w:rsidR="003709AF" w:rsidRPr="0042655F">
        <w:rPr>
          <w:rStyle w:val="IntenseEmphasis"/>
        </w:rPr>
        <w:t xml:space="preserve">   </w:t>
      </w:r>
      <w:r w:rsidRPr="0042655F">
        <w:rPr>
          <w:rStyle w:val="IntenseEmphasis"/>
        </w:rPr>
        <w:t xml:space="preserve">    ]</w:t>
      </w:r>
      <w:r w:rsidR="003709AF" w:rsidRPr="00FA06AA">
        <w:rPr>
          <w:sz w:val="24"/>
          <w:szCs w:val="24"/>
        </w:rPr>
        <w:t xml:space="preserve"> </w:t>
      </w:r>
      <w:r w:rsidR="000E2E16" w:rsidRPr="00FA06AA">
        <w:rPr>
          <w:sz w:val="24"/>
          <w:szCs w:val="24"/>
        </w:rPr>
        <w:t xml:space="preserve">% including gas cost or </w:t>
      </w:r>
    </w:p>
    <w:p w14:paraId="7C9CEAD9" w14:textId="0F5B27E9" w:rsidR="000E2E16" w:rsidRPr="00FA06AA" w:rsidRDefault="00792BD0" w:rsidP="000E2E16">
      <w:pPr>
        <w:rPr>
          <w:b/>
          <w:sz w:val="24"/>
          <w:szCs w:val="24"/>
          <w:u w:val="single"/>
        </w:rPr>
      </w:pPr>
      <w:r w:rsidRPr="0042655F">
        <w:rPr>
          <w:rStyle w:val="IntenseEmphasis"/>
        </w:rPr>
        <w:t>[</w:t>
      </w:r>
      <w:r w:rsidR="003709AF" w:rsidRPr="0042655F">
        <w:rPr>
          <w:rStyle w:val="IntenseEmphasis"/>
        </w:rPr>
        <w:t xml:space="preserve">    </w:t>
      </w:r>
      <w:r w:rsidRPr="0042655F">
        <w:rPr>
          <w:rStyle w:val="IntenseEmphasis"/>
        </w:rPr>
        <w:t xml:space="preserve">   </w:t>
      </w:r>
      <w:r w:rsidR="00E213A7" w:rsidRPr="0042655F">
        <w:rPr>
          <w:rStyle w:val="IntenseEmphasis"/>
        </w:rPr>
        <w:t>13</w:t>
      </w:r>
      <w:r w:rsidR="003709AF" w:rsidRPr="0042655F">
        <w:rPr>
          <w:rStyle w:val="IntenseEmphasis"/>
        </w:rPr>
        <w:t xml:space="preserve">   </w:t>
      </w:r>
      <w:r w:rsidRPr="0042655F">
        <w:rPr>
          <w:rStyle w:val="IntenseEmphasis"/>
        </w:rPr>
        <w:t xml:space="preserve">  </w:t>
      </w:r>
      <w:proofErr w:type="gramStart"/>
      <w:r w:rsidRPr="0042655F">
        <w:rPr>
          <w:rStyle w:val="IntenseEmphasis"/>
        </w:rPr>
        <w:t xml:space="preserve">  ]</w:t>
      </w:r>
      <w:proofErr w:type="gramEnd"/>
      <w:r w:rsidR="003709AF" w:rsidRPr="00FA06AA">
        <w:rPr>
          <w:sz w:val="24"/>
          <w:szCs w:val="24"/>
        </w:rPr>
        <w:t xml:space="preserve"> </w:t>
      </w:r>
      <w:r w:rsidR="000E2E16" w:rsidRPr="00FA06AA">
        <w:rPr>
          <w:sz w:val="24"/>
          <w:szCs w:val="24"/>
        </w:rPr>
        <w:t xml:space="preserve">% excluding gas cost. The proposed change in rates </w:t>
      </w:r>
      <w:r w:rsidRPr="0042655F">
        <w:rPr>
          <w:rStyle w:val="IntenseEmphasis"/>
        </w:rPr>
        <w:t>[</w:t>
      </w:r>
      <w:r w:rsidR="003709AF" w:rsidRPr="0042655F">
        <w:rPr>
          <w:rStyle w:val="IntenseEmphasis"/>
        </w:rPr>
        <w:t xml:space="preserve">    </w:t>
      </w:r>
      <w:r w:rsidRPr="0042655F">
        <w:rPr>
          <w:rStyle w:val="IntenseEmphasis"/>
        </w:rPr>
        <w:t xml:space="preserve">   </w:t>
      </w:r>
      <w:r w:rsidR="00E213A7" w:rsidRPr="0042655F">
        <w:rPr>
          <w:rStyle w:val="IntenseEmphasis"/>
        </w:rPr>
        <w:t xml:space="preserve">14 </w:t>
      </w:r>
      <w:r w:rsidR="003709AF" w:rsidRPr="0042655F">
        <w:rPr>
          <w:rStyle w:val="IntenseEmphasis"/>
        </w:rPr>
        <w:t xml:space="preserve">  </w:t>
      </w:r>
      <w:r w:rsidRPr="0042655F">
        <w:rPr>
          <w:rStyle w:val="IntenseEmphasis"/>
        </w:rPr>
        <w:t xml:space="preserve">  </w:t>
      </w:r>
      <w:proofErr w:type="gramStart"/>
      <w:r w:rsidRPr="0042655F">
        <w:rPr>
          <w:rStyle w:val="IntenseEmphasis"/>
        </w:rPr>
        <w:t xml:space="preserve">  ]</w:t>
      </w:r>
      <w:proofErr w:type="gramEnd"/>
      <w:r w:rsidR="000E2E16" w:rsidRPr="00FA06AA">
        <w:rPr>
          <w:sz w:val="24"/>
          <w:szCs w:val="24"/>
        </w:rPr>
        <w:t xml:space="preserve"> constitute a “major change” as that term is defined by Section 104.101 of the Texas Utilities Code</w:t>
      </w:r>
      <w:r w:rsidR="00755084">
        <w:rPr>
          <w:sz w:val="24"/>
          <w:szCs w:val="24"/>
        </w:rPr>
        <w:t xml:space="preserve"> [because the proposed changes will increase the total aggregate revenues of the Company by more than two and one-half percent].</w:t>
      </w:r>
      <w:r w:rsidRPr="0042655F">
        <w:rPr>
          <w:rStyle w:val="IntenseEmphasis"/>
        </w:rPr>
        <w:t>[</w:t>
      </w:r>
      <w:r w:rsidR="003709AF" w:rsidRPr="0042655F">
        <w:rPr>
          <w:rStyle w:val="IntenseEmphasis"/>
        </w:rPr>
        <w:t xml:space="preserve">   </w:t>
      </w:r>
      <w:r w:rsidRPr="0042655F">
        <w:rPr>
          <w:rStyle w:val="IntenseEmphasis"/>
        </w:rPr>
        <w:t xml:space="preserve">    </w:t>
      </w:r>
      <w:r w:rsidR="00E213A7" w:rsidRPr="0042655F">
        <w:rPr>
          <w:rStyle w:val="IntenseEmphasis"/>
        </w:rPr>
        <w:t>15</w:t>
      </w:r>
      <w:r w:rsidRPr="0042655F">
        <w:rPr>
          <w:rStyle w:val="IntenseEmphasis"/>
        </w:rPr>
        <w:t xml:space="preserve">      ]</w:t>
      </w:r>
      <w:r w:rsidR="005119D5" w:rsidRPr="00FA06AA">
        <w:rPr>
          <w:b/>
          <w:sz w:val="24"/>
          <w:szCs w:val="24"/>
          <w:u w:val="single"/>
        </w:rPr>
        <w:t xml:space="preserve">  </w:t>
      </w:r>
      <w:r w:rsidR="003709AF" w:rsidRPr="00FA06AA">
        <w:rPr>
          <w:b/>
          <w:sz w:val="24"/>
          <w:szCs w:val="24"/>
          <w:u w:val="single"/>
        </w:rPr>
        <w:t xml:space="preserve">  </w:t>
      </w:r>
    </w:p>
    <w:p w14:paraId="2AEA7CD9" w14:textId="77777777" w:rsidR="000E2E16" w:rsidRPr="00FA06AA" w:rsidRDefault="000E2E16" w:rsidP="000E2E16">
      <w:pPr>
        <w:rPr>
          <w:sz w:val="24"/>
          <w:szCs w:val="24"/>
        </w:rPr>
      </w:pPr>
    </w:p>
    <w:p w14:paraId="00C4479C" w14:textId="243843DD" w:rsidR="000E2E16" w:rsidRDefault="000E2E16" w:rsidP="000E2E16">
      <w:pPr>
        <w:rPr>
          <w:sz w:val="24"/>
          <w:szCs w:val="24"/>
        </w:rPr>
      </w:pPr>
      <w:r w:rsidRPr="00FA06AA">
        <w:rPr>
          <w:sz w:val="24"/>
          <w:szCs w:val="24"/>
        </w:rPr>
        <w:t>The Company proposes to implement the rates i</w:t>
      </w:r>
      <w:r w:rsidR="003709AF" w:rsidRPr="00FA06AA">
        <w:rPr>
          <w:sz w:val="24"/>
          <w:szCs w:val="24"/>
        </w:rPr>
        <w:t>ncluded in Table 1</w:t>
      </w:r>
      <w:r w:rsidR="008D48B1">
        <w:rPr>
          <w:sz w:val="24"/>
          <w:szCs w:val="24"/>
        </w:rPr>
        <w:t xml:space="preserve"> below</w:t>
      </w:r>
      <w:r w:rsidRPr="00FA06AA">
        <w:rPr>
          <w:sz w:val="24"/>
          <w:szCs w:val="24"/>
        </w:rPr>
        <w:t xml:space="preserve">: </w:t>
      </w:r>
    </w:p>
    <w:p w14:paraId="1D9040E4" w14:textId="09AEB4F1" w:rsidR="001970E7" w:rsidRDefault="001970E7" w:rsidP="000E2E16">
      <w:pPr>
        <w:rPr>
          <w:sz w:val="24"/>
          <w:szCs w:val="24"/>
        </w:rPr>
      </w:pPr>
    </w:p>
    <w:p w14:paraId="033952B5" w14:textId="25F819BE" w:rsidR="001970E7" w:rsidRPr="00FA06AA" w:rsidRDefault="001970E7" w:rsidP="000E2E16">
      <w:pPr>
        <w:rPr>
          <w:sz w:val="24"/>
          <w:szCs w:val="24"/>
        </w:rPr>
      </w:pPr>
      <w:r w:rsidRPr="00FA06AA">
        <w:rPr>
          <w:b/>
          <w:sz w:val="24"/>
          <w:szCs w:val="24"/>
        </w:rPr>
        <w:t xml:space="preserve">TABLE 1 - </w:t>
      </w:r>
      <w:r>
        <w:rPr>
          <w:b/>
          <w:sz w:val="24"/>
          <w:szCs w:val="24"/>
        </w:rPr>
        <w:t xml:space="preserve">Proposed Rate Changes for </w:t>
      </w:r>
      <w:r w:rsidRPr="00B423EF">
        <w:rPr>
          <w:rStyle w:val="IntenseEmphasis"/>
        </w:rPr>
        <w:t xml:space="preserve">[       16     </w:t>
      </w:r>
      <w:proofErr w:type="gramStart"/>
      <w:r w:rsidRPr="00B423EF">
        <w:rPr>
          <w:rStyle w:val="IntenseEmphasis"/>
        </w:rPr>
        <w:t xml:space="preserve">  ]</w:t>
      </w:r>
      <w:proofErr w:type="gramEnd"/>
      <w:r w:rsidRPr="0095701E">
        <w:rPr>
          <w:b/>
          <w:sz w:val="24"/>
          <w:szCs w:val="24"/>
        </w:rPr>
        <w:t xml:space="preserve">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1: Proposed Rate Changes for Customers"/>
      </w:tblPr>
      <w:tblGrid>
        <w:gridCol w:w="1630"/>
        <w:gridCol w:w="1544"/>
        <w:gridCol w:w="1540"/>
        <w:gridCol w:w="1540"/>
        <w:gridCol w:w="1548"/>
        <w:gridCol w:w="1548"/>
      </w:tblGrid>
      <w:tr w:rsidR="005119D5" w:rsidRPr="00FA06AA" w14:paraId="4DCE9CC7" w14:textId="77777777" w:rsidTr="00A67633">
        <w:tc>
          <w:tcPr>
            <w:tcW w:w="1630" w:type="dxa"/>
          </w:tcPr>
          <w:p w14:paraId="419B1D90" w14:textId="77777777" w:rsidR="005119D5" w:rsidRPr="00FA06AA" w:rsidRDefault="005119D5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Customer Class</w:t>
            </w:r>
          </w:p>
        </w:tc>
        <w:tc>
          <w:tcPr>
            <w:tcW w:w="1544" w:type="dxa"/>
          </w:tcPr>
          <w:p w14:paraId="76C9EE9B" w14:textId="77777777" w:rsidR="005119D5" w:rsidRPr="00FA06AA" w:rsidRDefault="005119D5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Number of Customers Affected</w:t>
            </w:r>
          </w:p>
        </w:tc>
        <w:tc>
          <w:tcPr>
            <w:tcW w:w="1540" w:type="dxa"/>
          </w:tcPr>
          <w:p w14:paraId="3BD3B395" w14:textId="77777777" w:rsidR="005119D5" w:rsidRPr="00FA06AA" w:rsidRDefault="005119D5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Current Customer Charge</w:t>
            </w:r>
          </w:p>
        </w:tc>
        <w:tc>
          <w:tcPr>
            <w:tcW w:w="1540" w:type="dxa"/>
          </w:tcPr>
          <w:p w14:paraId="439D3DF6" w14:textId="77777777" w:rsidR="005119D5" w:rsidRPr="00FA06AA" w:rsidRDefault="005119D5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Proposed Customer Charge</w:t>
            </w:r>
          </w:p>
        </w:tc>
        <w:tc>
          <w:tcPr>
            <w:tcW w:w="1548" w:type="dxa"/>
          </w:tcPr>
          <w:p w14:paraId="025ED040" w14:textId="6D4627B4" w:rsidR="006F512F" w:rsidRPr="00FA06AA" w:rsidRDefault="005119D5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Current Volumetric Charge</w:t>
            </w:r>
            <w:r w:rsidR="006F512F">
              <w:rPr>
                <w:sz w:val="24"/>
                <w:szCs w:val="24"/>
              </w:rPr>
              <w:t xml:space="preserve"> (per Mcf or </w:t>
            </w:r>
            <w:proofErr w:type="spellStart"/>
            <w:r w:rsidR="006F512F">
              <w:rPr>
                <w:sz w:val="24"/>
                <w:szCs w:val="24"/>
              </w:rPr>
              <w:t>Ccf</w:t>
            </w:r>
            <w:proofErr w:type="spellEnd"/>
            <w:r w:rsidR="006F512F">
              <w:rPr>
                <w:sz w:val="24"/>
                <w:szCs w:val="24"/>
              </w:rPr>
              <w:t>)</w:t>
            </w:r>
          </w:p>
        </w:tc>
        <w:tc>
          <w:tcPr>
            <w:tcW w:w="1548" w:type="dxa"/>
          </w:tcPr>
          <w:p w14:paraId="0A67DE7A" w14:textId="7654BB9B" w:rsidR="005119D5" w:rsidRPr="00FA06AA" w:rsidRDefault="005119D5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Proposed Volumetric Charge</w:t>
            </w:r>
            <w:r w:rsidR="006F512F">
              <w:rPr>
                <w:sz w:val="24"/>
                <w:szCs w:val="24"/>
              </w:rPr>
              <w:t xml:space="preserve"> (per Mcf or </w:t>
            </w:r>
            <w:proofErr w:type="spellStart"/>
            <w:r w:rsidR="006F512F">
              <w:rPr>
                <w:sz w:val="24"/>
                <w:szCs w:val="24"/>
              </w:rPr>
              <w:t>Ccf</w:t>
            </w:r>
            <w:proofErr w:type="spellEnd"/>
            <w:r w:rsidR="006F512F">
              <w:rPr>
                <w:sz w:val="24"/>
                <w:szCs w:val="24"/>
              </w:rPr>
              <w:t>)</w:t>
            </w:r>
          </w:p>
        </w:tc>
      </w:tr>
      <w:tr w:rsidR="005119D5" w:rsidRPr="00FA06AA" w14:paraId="3C10A39A" w14:textId="77777777" w:rsidTr="00A67633">
        <w:tc>
          <w:tcPr>
            <w:tcW w:w="1630" w:type="dxa"/>
          </w:tcPr>
          <w:p w14:paraId="0A616071" w14:textId="77777777" w:rsidR="005119D5" w:rsidRPr="00FA06AA" w:rsidRDefault="005119D5" w:rsidP="000E2E16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Residential</w:t>
            </w:r>
          </w:p>
        </w:tc>
        <w:tc>
          <w:tcPr>
            <w:tcW w:w="1544" w:type="dxa"/>
          </w:tcPr>
          <w:p w14:paraId="54BD97A8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86FE240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7475909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72F996B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81D6DF9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</w:tr>
      <w:tr w:rsidR="005119D5" w:rsidRPr="00FA06AA" w14:paraId="3EADEC2B" w14:textId="77777777" w:rsidTr="00A67633">
        <w:tc>
          <w:tcPr>
            <w:tcW w:w="1630" w:type="dxa"/>
          </w:tcPr>
          <w:p w14:paraId="656122FC" w14:textId="77777777" w:rsidR="005119D5" w:rsidRPr="00FA06AA" w:rsidRDefault="005119D5" w:rsidP="000E2E16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Commercial</w:t>
            </w:r>
          </w:p>
        </w:tc>
        <w:tc>
          <w:tcPr>
            <w:tcW w:w="1544" w:type="dxa"/>
          </w:tcPr>
          <w:p w14:paraId="5A8807CB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F9FE651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45376A9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0FC04F1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F565955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</w:tr>
      <w:tr w:rsidR="005119D5" w:rsidRPr="00FA06AA" w14:paraId="352F6ECD" w14:textId="77777777" w:rsidTr="00A67633">
        <w:tc>
          <w:tcPr>
            <w:tcW w:w="1630" w:type="dxa"/>
          </w:tcPr>
          <w:p w14:paraId="314A02BE" w14:textId="77777777" w:rsidR="005119D5" w:rsidRPr="00FA06AA" w:rsidRDefault="005119D5" w:rsidP="000E2E16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Industrial</w:t>
            </w:r>
          </w:p>
        </w:tc>
        <w:tc>
          <w:tcPr>
            <w:tcW w:w="1544" w:type="dxa"/>
          </w:tcPr>
          <w:p w14:paraId="7F57F3AF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C2C7768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0EDD449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EF59F9B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6FF8C1CB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</w:tr>
      <w:tr w:rsidR="005119D5" w:rsidRPr="00FA06AA" w14:paraId="75A5D739" w14:textId="77777777" w:rsidTr="00A67633">
        <w:tc>
          <w:tcPr>
            <w:tcW w:w="1630" w:type="dxa"/>
          </w:tcPr>
          <w:p w14:paraId="77BA713B" w14:textId="77777777" w:rsidR="005119D5" w:rsidRPr="00FA06AA" w:rsidRDefault="005119D5" w:rsidP="000E2E16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Transportation</w:t>
            </w:r>
          </w:p>
        </w:tc>
        <w:tc>
          <w:tcPr>
            <w:tcW w:w="1544" w:type="dxa"/>
          </w:tcPr>
          <w:p w14:paraId="4696DE91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4E53D84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975A675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17F7E25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317084B" w14:textId="77777777" w:rsidR="005119D5" w:rsidRPr="00FA06AA" w:rsidRDefault="005119D5" w:rsidP="000E2E16">
            <w:pPr>
              <w:rPr>
                <w:sz w:val="24"/>
                <w:szCs w:val="24"/>
              </w:rPr>
            </w:pPr>
          </w:p>
        </w:tc>
      </w:tr>
    </w:tbl>
    <w:p w14:paraId="5D79A962" w14:textId="546E4E51" w:rsidR="000E2E16" w:rsidRDefault="004A5C7C" w:rsidP="000E2E16">
      <w:r w:rsidRPr="00FA06AA">
        <w:rPr>
          <w:sz w:val="24"/>
          <w:szCs w:val="24"/>
        </w:rPr>
        <w:t xml:space="preserve">Applicable to </w:t>
      </w:r>
      <w:r w:rsidRPr="00B423EF">
        <w:rPr>
          <w:rStyle w:val="IntenseEmphasis"/>
        </w:rPr>
        <w:t xml:space="preserve">[       17     </w:t>
      </w:r>
      <w:proofErr w:type="gramStart"/>
      <w:r w:rsidRPr="00B423EF">
        <w:rPr>
          <w:rStyle w:val="IntenseEmphasis"/>
        </w:rPr>
        <w:t xml:space="preserve">  ]</w:t>
      </w:r>
      <w:proofErr w:type="gramEnd"/>
      <w:r w:rsidRPr="00FA06AA">
        <w:rPr>
          <w:b/>
          <w:sz w:val="24"/>
          <w:szCs w:val="24"/>
          <w:u w:val="single"/>
        </w:rPr>
        <w:t xml:space="preserve">  </w:t>
      </w:r>
    </w:p>
    <w:p w14:paraId="2BB76FFF" w14:textId="5CBB6AD9" w:rsidR="0095701E" w:rsidRDefault="0095701E" w:rsidP="000E2E16"/>
    <w:p w14:paraId="1CFEFDF8" w14:textId="6210AED0" w:rsidR="001970E7" w:rsidRDefault="001970E7" w:rsidP="000E2E16">
      <w:r w:rsidRPr="00FA06AA">
        <w:rPr>
          <w:b/>
          <w:sz w:val="24"/>
          <w:szCs w:val="24"/>
        </w:rPr>
        <w:t xml:space="preserve">TABLE 2 - </w:t>
      </w:r>
      <w:r>
        <w:rPr>
          <w:b/>
          <w:sz w:val="24"/>
          <w:szCs w:val="24"/>
        </w:rPr>
        <w:t xml:space="preserve">Impact on Average Bill </w:t>
      </w:r>
      <w:r w:rsidRPr="00B423EF">
        <w:rPr>
          <w:rStyle w:val="IntenseEmphasis"/>
        </w:rPr>
        <w:t xml:space="preserve">[       18     </w:t>
      </w:r>
      <w:proofErr w:type="gramStart"/>
      <w:r w:rsidRPr="00B423EF">
        <w:rPr>
          <w:rStyle w:val="IntenseEmphasis"/>
        </w:rPr>
        <w:t xml:space="preserve">  ]</w:t>
      </w:r>
      <w:proofErr w:type="gramEnd"/>
      <w:r w:rsidRPr="000C6B41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2: Impact on Average Bill"/>
      </w:tblPr>
      <w:tblGrid>
        <w:gridCol w:w="1629"/>
        <w:gridCol w:w="1539"/>
        <w:gridCol w:w="1542"/>
        <w:gridCol w:w="1542"/>
        <w:gridCol w:w="1483"/>
        <w:gridCol w:w="1615"/>
      </w:tblGrid>
      <w:tr w:rsidR="002D3AB7" w:rsidRPr="00FA06AA" w14:paraId="09682734" w14:textId="77777777" w:rsidTr="00A67633">
        <w:tc>
          <w:tcPr>
            <w:tcW w:w="1629" w:type="dxa"/>
          </w:tcPr>
          <w:p w14:paraId="38DEDCD9" w14:textId="77777777" w:rsidR="00394EDA" w:rsidRDefault="002D3AB7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Customer Class</w:t>
            </w:r>
          </w:p>
          <w:p w14:paraId="7A1A077E" w14:textId="001A52D1" w:rsidR="002D3AB7" w:rsidRPr="00FA06AA" w:rsidRDefault="00394EDA" w:rsidP="00FA0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(Average Monthly Usage Mcf</w:t>
            </w:r>
            <w:r w:rsidR="006F512F">
              <w:rPr>
                <w:sz w:val="24"/>
                <w:szCs w:val="24"/>
              </w:rPr>
              <w:t xml:space="preserve"> or </w:t>
            </w:r>
            <w:proofErr w:type="spellStart"/>
            <w:r w:rsidR="006F512F">
              <w:rPr>
                <w:sz w:val="24"/>
                <w:szCs w:val="24"/>
              </w:rPr>
              <w:t>Ccf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</w:tcPr>
          <w:p w14:paraId="539E6615" w14:textId="69949C45" w:rsidR="002D3AB7" w:rsidRPr="00FA06AA" w:rsidRDefault="002D3AB7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 xml:space="preserve">Current </w:t>
            </w:r>
            <w:r w:rsidR="00395E2D">
              <w:rPr>
                <w:sz w:val="24"/>
                <w:szCs w:val="24"/>
              </w:rPr>
              <w:t xml:space="preserve">Average </w:t>
            </w:r>
            <w:r w:rsidR="00ED3EF6">
              <w:rPr>
                <w:sz w:val="24"/>
                <w:szCs w:val="24"/>
              </w:rPr>
              <w:t xml:space="preserve">Monthly </w:t>
            </w:r>
            <w:r w:rsidRPr="00FA06AA">
              <w:rPr>
                <w:sz w:val="24"/>
                <w:szCs w:val="24"/>
              </w:rPr>
              <w:t>Bill</w:t>
            </w:r>
            <w:r w:rsidR="00047F31">
              <w:rPr>
                <w:sz w:val="24"/>
                <w:szCs w:val="24"/>
              </w:rPr>
              <w:t xml:space="preserve"> with Gas Cost</w:t>
            </w:r>
          </w:p>
        </w:tc>
        <w:tc>
          <w:tcPr>
            <w:tcW w:w="1542" w:type="dxa"/>
          </w:tcPr>
          <w:p w14:paraId="7EBF1076" w14:textId="2C2307CB" w:rsidR="002D3AB7" w:rsidRPr="00FA06AA" w:rsidRDefault="00FA06AA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 xml:space="preserve">Proposed </w:t>
            </w:r>
            <w:r w:rsidR="00395E2D">
              <w:rPr>
                <w:sz w:val="24"/>
                <w:szCs w:val="24"/>
              </w:rPr>
              <w:t xml:space="preserve">Average </w:t>
            </w:r>
            <w:r w:rsidR="00ED3EF6">
              <w:rPr>
                <w:sz w:val="24"/>
                <w:szCs w:val="24"/>
              </w:rPr>
              <w:t xml:space="preserve">Monthly </w:t>
            </w:r>
            <w:r w:rsidRPr="00FA06AA">
              <w:rPr>
                <w:sz w:val="24"/>
                <w:szCs w:val="24"/>
              </w:rPr>
              <w:t>Bill</w:t>
            </w:r>
            <w:r w:rsidR="00047F31">
              <w:rPr>
                <w:sz w:val="24"/>
                <w:szCs w:val="24"/>
              </w:rPr>
              <w:t xml:space="preserve"> with Gas Cost</w:t>
            </w:r>
          </w:p>
        </w:tc>
        <w:tc>
          <w:tcPr>
            <w:tcW w:w="1542" w:type="dxa"/>
          </w:tcPr>
          <w:p w14:paraId="02E78119" w14:textId="77777777" w:rsidR="002D3AB7" w:rsidRPr="00FA06AA" w:rsidRDefault="002D3AB7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 xml:space="preserve">Proposed </w:t>
            </w:r>
            <w:r w:rsidR="00FA06AA" w:rsidRPr="00FA06AA">
              <w:rPr>
                <w:sz w:val="24"/>
                <w:szCs w:val="24"/>
              </w:rPr>
              <w:t>Monthly Increase</w:t>
            </w:r>
          </w:p>
        </w:tc>
        <w:tc>
          <w:tcPr>
            <w:tcW w:w="1483" w:type="dxa"/>
          </w:tcPr>
          <w:p w14:paraId="065043DF" w14:textId="77777777" w:rsidR="002D3AB7" w:rsidRPr="00FA06AA" w:rsidRDefault="00FA06AA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Percentage Incre</w:t>
            </w:r>
            <w:bookmarkStart w:id="0" w:name="_GoBack"/>
            <w:bookmarkEnd w:id="0"/>
            <w:r w:rsidRPr="00FA06AA">
              <w:rPr>
                <w:sz w:val="24"/>
                <w:szCs w:val="24"/>
              </w:rPr>
              <w:t>ase with Gas Cost</w:t>
            </w:r>
          </w:p>
        </w:tc>
        <w:tc>
          <w:tcPr>
            <w:tcW w:w="1615" w:type="dxa"/>
          </w:tcPr>
          <w:p w14:paraId="504886CC" w14:textId="77777777" w:rsidR="002D3AB7" w:rsidRPr="00FA06AA" w:rsidRDefault="00FA06AA" w:rsidP="00FA06AA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Percentage Change without Gas Cost</w:t>
            </w:r>
          </w:p>
        </w:tc>
      </w:tr>
      <w:tr w:rsidR="002D3AB7" w:rsidRPr="00FA06AA" w14:paraId="0C1A7F86" w14:textId="77777777" w:rsidTr="00A67633">
        <w:tc>
          <w:tcPr>
            <w:tcW w:w="1629" w:type="dxa"/>
          </w:tcPr>
          <w:p w14:paraId="7D5D6B4E" w14:textId="77777777" w:rsidR="002D3AB7" w:rsidRDefault="002D3AB7" w:rsidP="00D03E6E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Residential</w:t>
            </w:r>
            <w:r w:rsidR="00394EDA">
              <w:rPr>
                <w:sz w:val="24"/>
                <w:szCs w:val="24"/>
              </w:rPr>
              <w:t xml:space="preserve"> </w:t>
            </w:r>
          </w:p>
          <w:p w14:paraId="7BB4BE0B" w14:textId="57D5EA39" w:rsidR="00220B12" w:rsidRPr="00B423EF" w:rsidRDefault="00220B12" w:rsidP="00D03E6E">
            <w:pPr>
              <w:rPr>
                <w:rStyle w:val="IntenseEmphasis"/>
              </w:rPr>
            </w:pPr>
            <w:r w:rsidRPr="00B423EF">
              <w:rPr>
                <w:rStyle w:val="IntenseEmphasis"/>
              </w:rPr>
              <w:t xml:space="preserve">[       19     </w:t>
            </w:r>
            <w:proofErr w:type="gramStart"/>
            <w:r w:rsidRPr="00B423EF">
              <w:rPr>
                <w:rStyle w:val="IntenseEmphasis"/>
              </w:rPr>
              <w:t xml:space="preserve">  ]</w:t>
            </w:r>
            <w:proofErr w:type="gramEnd"/>
          </w:p>
        </w:tc>
        <w:tc>
          <w:tcPr>
            <w:tcW w:w="1539" w:type="dxa"/>
          </w:tcPr>
          <w:p w14:paraId="5FEBA920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EC417A6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73CC3223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7BAC6C36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20C04B6E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</w:tr>
      <w:tr w:rsidR="002D3AB7" w:rsidRPr="00FA06AA" w14:paraId="08C6A66F" w14:textId="77777777" w:rsidTr="00A67633">
        <w:tc>
          <w:tcPr>
            <w:tcW w:w="1629" w:type="dxa"/>
          </w:tcPr>
          <w:p w14:paraId="4E7ACED9" w14:textId="77777777" w:rsidR="002D3AB7" w:rsidRDefault="002D3AB7" w:rsidP="00D03E6E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Commercial</w:t>
            </w:r>
            <w:r w:rsidR="00394EDA">
              <w:rPr>
                <w:sz w:val="24"/>
                <w:szCs w:val="24"/>
              </w:rPr>
              <w:t xml:space="preserve"> </w:t>
            </w:r>
          </w:p>
          <w:p w14:paraId="6F9AF2DF" w14:textId="743D67A2" w:rsidR="00220B12" w:rsidRPr="00B423EF" w:rsidRDefault="00220B12" w:rsidP="00D03E6E">
            <w:pPr>
              <w:rPr>
                <w:rStyle w:val="IntenseEmphasis"/>
              </w:rPr>
            </w:pPr>
            <w:r w:rsidRPr="00B423EF">
              <w:rPr>
                <w:rStyle w:val="IntenseEmphasis"/>
              </w:rPr>
              <w:t xml:space="preserve">[       19     </w:t>
            </w:r>
            <w:proofErr w:type="gramStart"/>
            <w:r w:rsidRPr="00B423EF">
              <w:rPr>
                <w:rStyle w:val="IntenseEmphasis"/>
              </w:rPr>
              <w:t xml:space="preserve">  ]</w:t>
            </w:r>
            <w:proofErr w:type="gramEnd"/>
          </w:p>
        </w:tc>
        <w:tc>
          <w:tcPr>
            <w:tcW w:w="1539" w:type="dxa"/>
          </w:tcPr>
          <w:p w14:paraId="266441E2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F405217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19A3824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64687340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61A449B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</w:tr>
      <w:tr w:rsidR="002D3AB7" w:rsidRPr="00FA06AA" w14:paraId="21745B21" w14:textId="77777777" w:rsidTr="00A67633">
        <w:tc>
          <w:tcPr>
            <w:tcW w:w="1629" w:type="dxa"/>
          </w:tcPr>
          <w:p w14:paraId="68DC736B" w14:textId="77777777" w:rsidR="002D3AB7" w:rsidRDefault="002D3AB7" w:rsidP="00D03E6E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Industrial</w:t>
            </w:r>
          </w:p>
          <w:p w14:paraId="47EBA5AC" w14:textId="0DF6C5AC" w:rsidR="00220B12" w:rsidRPr="00B423EF" w:rsidRDefault="00220B12" w:rsidP="00D03E6E">
            <w:pPr>
              <w:rPr>
                <w:rStyle w:val="IntenseEmphasis"/>
              </w:rPr>
            </w:pPr>
            <w:r w:rsidRPr="00B423EF">
              <w:rPr>
                <w:rStyle w:val="IntenseEmphasis"/>
              </w:rPr>
              <w:t xml:space="preserve">[       19     </w:t>
            </w:r>
            <w:proofErr w:type="gramStart"/>
            <w:r w:rsidRPr="00B423EF">
              <w:rPr>
                <w:rStyle w:val="IntenseEmphasis"/>
              </w:rPr>
              <w:t xml:space="preserve">  ]</w:t>
            </w:r>
            <w:proofErr w:type="gramEnd"/>
          </w:p>
        </w:tc>
        <w:tc>
          <w:tcPr>
            <w:tcW w:w="1539" w:type="dxa"/>
          </w:tcPr>
          <w:p w14:paraId="363F9DEA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4199D919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462A6BAC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64718C49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731FAE73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</w:tr>
      <w:tr w:rsidR="002D3AB7" w:rsidRPr="00FA06AA" w14:paraId="40A676C2" w14:textId="77777777" w:rsidTr="00A67633">
        <w:tc>
          <w:tcPr>
            <w:tcW w:w="1629" w:type="dxa"/>
          </w:tcPr>
          <w:p w14:paraId="6FC47253" w14:textId="77777777" w:rsidR="002D3AB7" w:rsidRDefault="002D3AB7" w:rsidP="00D03E6E">
            <w:pPr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Transportation</w:t>
            </w:r>
          </w:p>
          <w:p w14:paraId="07D8C374" w14:textId="3497CD68" w:rsidR="00220B12" w:rsidRPr="00B423EF" w:rsidRDefault="00220B12" w:rsidP="00D03E6E">
            <w:pPr>
              <w:rPr>
                <w:rStyle w:val="IntenseEmphasis"/>
              </w:rPr>
            </w:pPr>
            <w:r w:rsidRPr="00B423EF">
              <w:rPr>
                <w:rStyle w:val="IntenseEmphasis"/>
              </w:rPr>
              <w:t xml:space="preserve">[       19     </w:t>
            </w:r>
            <w:proofErr w:type="gramStart"/>
            <w:r w:rsidRPr="00B423EF">
              <w:rPr>
                <w:rStyle w:val="IntenseEmphasis"/>
              </w:rPr>
              <w:t xml:space="preserve">  ]</w:t>
            </w:r>
            <w:proofErr w:type="gramEnd"/>
          </w:p>
        </w:tc>
        <w:tc>
          <w:tcPr>
            <w:tcW w:w="1539" w:type="dxa"/>
          </w:tcPr>
          <w:p w14:paraId="21CEF10A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B01D371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3019627B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58E3C6A6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3548B076" w14:textId="77777777" w:rsidR="002D3AB7" w:rsidRPr="00FA06AA" w:rsidRDefault="002D3AB7" w:rsidP="00D03E6E">
            <w:pPr>
              <w:rPr>
                <w:sz w:val="24"/>
                <w:szCs w:val="24"/>
              </w:rPr>
            </w:pPr>
          </w:p>
        </w:tc>
      </w:tr>
    </w:tbl>
    <w:p w14:paraId="4B29D9DD" w14:textId="0BDFC09B" w:rsidR="000E2E16" w:rsidRDefault="001B7093" w:rsidP="000E2E16">
      <w:r w:rsidRPr="00FA06AA">
        <w:rPr>
          <w:sz w:val="24"/>
          <w:szCs w:val="24"/>
        </w:rPr>
        <w:t xml:space="preserve">The above calculations </w:t>
      </w:r>
      <w:r>
        <w:rPr>
          <w:sz w:val="24"/>
          <w:szCs w:val="24"/>
        </w:rPr>
        <w:t xml:space="preserve">in Table 1 and Table 2 are based on </w:t>
      </w:r>
      <w:r w:rsidRPr="00FA06AA">
        <w:rPr>
          <w:sz w:val="24"/>
          <w:szCs w:val="24"/>
        </w:rPr>
        <w:t xml:space="preserve">a $ </w:t>
      </w:r>
      <w:r w:rsidRPr="00B423EF">
        <w:rPr>
          <w:rStyle w:val="IntenseEmphasis"/>
        </w:rPr>
        <w:t xml:space="preserve">[       20     </w:t>
      </w:r>
      <w:proofErr w:type="gramStart"/>
      <w:r w:rsidRPr="00B423EF">
        <w:rPr>
          <w:rStyle w:val="IntenseEmphasis"/>
        </w:rPr>
        <w:t xml:space="preserve">  ]</w:t>
      </w:r>
      <w:proofErr w:type="gramEnd"/>
      <w:r w:rsidRPr="00FA06AA">
        <w:rPr>
          <w:sz w:val="24"/>
          <w:szCs w:val="24"/>
        </w:rPr>
        <w:t xml:space="preserve"> cost of gas</w:t>
      </w:r>
      <w:r w:rsidRPr="00FD1D69">
        <w:rPr>
          <w:sz w:val="24"/>
          <w:szCs w:val="24"/>
        </w:rPr>
        <w:t>.</w:t>
      </w:r>
    </w:p>
    <w:p w14:paraId="1F97CDE0" w14:textId="77777777" w:rsidR="008D48B1" w:rsidRDefault="008D48B1" w:rsidP="000E2E16"/>
    <w:p w14:paraId="3EC05F41" w14:textId="6BE54E3C" w:rsidR="008D48B1" w:rsidRDefault="008D48B1" w:rsidP="000E2E16"/>
    <w:p w14:paraId="75130F83" w14:textId="77777777" w:rsidR="008D48B1" w:rsidRDefault="008D48B1" w:rsidP="000E2E16"/>
    <w:p w14:paraId="7746F8B1" w14:textId="1F047860" w:rsidR="008D48B1" w:rsidRPr="00425FB2" w:rsidRDefault="00E7453D" w:rsidP="000E2E16">
      <w:pPr>
        <w:rPr>
          <w:sz w:val="24"/>
        </w:rPr>
      </w:pPr>
      <w:r w:rsidRPr="00B423EF">
        <w:rPr>
          <w:rStyle w:val="IntenseEmphasis"/>
        </w:rPr>
        <w:t>[__</w:t>
      </w:r>
      <w:proofErr w:type="gramStart"/>
      <w:r w:rsidRPr="00B423EF">
        <w:rPr>
          <w:rStyle w:val="IntenseEmphasis"/>
        </w:rPr>
        <w:t>_</w:t>
      </w:r>
      <w:r w:rsidR="00220B12" w:rsidRPr="00B423EF">
        <w:rPr>
          <w:rStyle w:val="IntenseEmphasis"/>
        </w:rPr>
        <w:t xml:space="preserve">  </w:t>
      </w:r>
      <w:r w:rsidRPr="00B423EF">
        <w:rPr>
          <w:rStyle w:val="IntenseEmphasis"/>
        </w:rPr>
        <w:t>2</w:t>
      </w:r>
      <w:r w:rsidR="00F33584" w:rsidRPr="00B423EF">
        <w:rPr>
          <w:rStyle w:val="IntenseEmphasis"/>
        </w:rPr>
        <w:t>1</w:t>
      </w:r>
      <w:proofErr w:type="gramEnd"/>
      <w:r w:rsidRPr="00B423EF">
        <w:rPr>
          <w:rStyle w:val="IntenseEmphasis"/>
        </w:rPr>
        <w:t>____]</w:t>
      </w:r>
      <w:bookmarkStart w:id="1" w:name="_Hlk498684225"/>
      <w:r w:rsidR="00CA0148">
        <w:rPr>
          <w:sz w:val="24"/>
        </w:rPr>
        <w:t>[</w:t>
      </w:r>
      <w:r w:rsidR="008D48B1" w:rsidRPr="00E7453D">
        <w:rPr>
          <w:sz w:val="24"/>
        </w:rPr>
        <w:t>The</w:t>
      </w:r>
      <w:r w:rsidR="008D48B1" w:rsidRPr="00425FB2">
        <w:rPr>
          <w:sz w:val="24"/>
        </w:rPr>
        <w:t xml:space="preserve"> </w:t>
      </w:r>
      <w:r w:rsidR="00425FB2">
        <w:rPr>
          <w:sz w:val="24"/>
        </w:rPr>
        <w:t>C</w:t>
      </w:r>
      <w:r w:rsidR="008D48B1" w:rsidRPr="00425FB2">
        <w:rPr>
          <w:sz w:val="24"/>
        </w:rPr>
        <w:t>ompany also proposes to increase Miscellaneous Service Charges included in Table 3 below</w:t>
      </w:r>
      <w:bookmarkEnd w:id="1"/>
      <w:r w:rsidR="008D48B1" w:rsidRPr="00425FB2">
        <w:rPr>
          <w:sz w:val="24"/>
        </w:rPr>
        <w:t>.</w:t>
      </w:r>
      <w:r w:rsidR="00CA0148">
        <w:rPr>
          <w:sz w:val="24"/>
        </w:rPr>
        <w:t>]</w:t>
      </w:r>
    </w:p>
    <w:p w14:paraId="78BF91E9" w14:textId="53D49B4E" w:rsidR="008D48B1" w:rsidRDefault="008D48B1" w:rsidP="000E2E16"/>
    <w:p w14:paraId="1E56E803" w14:textId="37F75F71" w:rsidR="001970E7" w:rsidRDefault="001970E7" w:rsidP="000E2E16">
      <w:r>
        <w:rPr>
          <w:b/>
          <w:sz w:val="24"/>
          <w:szCs w:val="24"/>
        </w:rPr>
        <w:t>TABLE 3</w:t>
      </w:r>
      <w:r w:rsidRPr="00FA06AA">
        <w:rPr>
          <w:b/>
          <w:sz w:val="24"/>
          <w:szCs w:val="24"/>
        </w:rPr>
        <w:t xml:space="preserve"> </w:t>
      </w:r>
      <w:proofErr w:type="gramStart"/>
      <w:r w:rsidRPr="00FA06AA">
        <w:rPr>
          <w:b/>
          <w:sz w:val="24"/>
          <w:szCs w:val="24"/>
        </w:rPr>
        <w:t xml:space="preserve">- </w:t>
      </w:r>
      <w:r w:rsidRPr="00E7453D">
        <w:rPr>
          <w:b/>
          <w:sz w:val="24"/>
          <w:szCs w:val="24"/>
        </w:rPr>
        <w:t xml:space="preserve"> Miscellaneous</w:t>
      </w:r>
      <w:proofErr w:type="gramEnd"/>
      <w:r w:rsidRPr="00E7453D">
        <w:rPr>
          <w:b/>
          <w:sz w:val="24"/>
          <w:szCs w:val="24"/>
        </w:rPr>
        <w:t xml:space="preserve"> Service Charges</w:t>
      </w:r>
      <w:r w:rsidRPr="00FA06AA">
        <w:rPr>
          <w:b/>
          <w:sz w:val="24"/>
          <w:szCs w:val="24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3: Miscellaneous Service Charges"/>
      </w:tblPr>
      <w:tblGrid>
        <w:gridCol w:w="1558"/>
        <w:gridCol w:w="1558"/>
        <w:gridCol w:w="1558"/>
        <w:gridCol w:w="1558"/>
      </w:tblGrid>
      <w:tr w:rsidR="006578D9" w:rsidRPr="00FA06AA" w14:paraId="4E4384F8" w14:textId="77777777" w:rsidTr="00A67633">
        <w:tc>
          <w:tcPr>
            <w:tcW w:w="1558" w:type="dxa"/>
          </w:tcPr>
          <w:p w14:paraId="5A47C3D1" w14:textId="77777777" w:rsidR="006578D9" w:rsidRPr="00FA06AA" w:rsidRDefault="006578D9" w:rsidP="00D03E6E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Customer Class</w:t>
            </w:r>
          </w:p>
        </w:tc>
        <w:tc>
          <w:tcPr>
            <w:tcW w:w="1558" w:type="dxa"/>
          </w:tcPr>
          <w:p w14:paraId="0E30011F" w14:textId="77777777" w:rsidR="006578D9" w:rsidRPr="00FA06AA" w:rsidRDefault="006578D9" w:rsidP="00D03E6E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>Charge</w:t>
            </w:r>
          </w:p>
        </w:tc>
        <w:tc>
          <w:tcPr>
            <w:tcW w:w="1558" w:type="dxa"/>
          </w:tcPr>
          <w:p w14:paraId="62A7ADB8" w14:textId="77777777" w:rsidR="006578D9" w:rsidRPr="00FA06AA" w:rsidRDefault="006578D9" w:rsidP="00D03E6E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 xml:space="preserve">Proposed </w:t>
            </w:r>
            <w:r>
              <w:rPr>
                <w:sz w:val="24"/>
                <w:szCs w:val="24"/>
              </w:rPr>
              <w:t>Charge</w:t>
            </w:r>
          </w:p>
        </w:tc>
        <w:tc>
          <w:tcPr>
            <w:tcW w:w="1558" w:type="dxa"/>
          </w:tcPr>
          <w:p w14:paraId="55C0532B" w14:textId="77777777" w:rsidR="006578D9" w:rsidRPr="00FA06AA" w:rsidRDefault="006578D9" w:rsidP="00D03E6E">
            <w:pPr>
              <w:jc w:val="center"/>
              <w:rPr>
                <w:sz w:val="24"/>
                <w:szCs w:val="24"/>
              </w:rPr>
            </w:pPr>
            <w:r w:rsidRPr="00FA06AA">
              <w:rPr>
                <w:sz w:val="24"/>
                <w:szCs w:val="24"/>
              </w:rPr>
              <w:t>Proposed Increase</w:t>
            </w:r>
          </w:p>
        </w:tc>
      </w:tr>
      <w:tr w:rsidR="006578D9" w:rsidRPr="00FA06AA" w14:paraId="76BA2222" w14:textId="77777777" w:rsidTr="00A67633">
        <w:tc>
          <w:tcPr>
            <w:tcW w:w="1558" w:type="dxa"/>
          </w:tcPr>
          <w:p w14:paraId="0F50EA99" w14:textId="77777777" w:rsidR="006578D9" w:rsidRPr="00FA06AA" w:rsidRDefault="006578D9" w:rsidP="00D0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</w:t>
            </w:r>
          </w:p>
        </w:tc>
        <w:tc>
          <w:tcPr>
            <w:tcW w:w="1558" w:type="dxa"/>
          </w:tcPr>
          <w:p w14:paraId="2E44B484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1CCE09FE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2762072D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</w:tr>
      <w:tr w:rsidR="006578D9" w:rsidRPr="00FA06AA" w14:paraId="1E8E1FC1" w14:textId="77777777" w:rsidTr="00A67633">
        <w:tc>
          <w:tcPr>
            <w:tcW w:w="1558" w:type="dxa"/>
          </w:tcPr>
          <w:p w14:paraId="5DBC7BEB" w14:textId="77777777" w:rsidR="006578D9" w:rsidRPr="00FA06AA" w:rsidRDefault="006578D9" w:rsidP="00D0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Disconnect</w:t>
            </w:r>
          </w:p>
        </w:tc>
        <w:tc>
          <w:tcPr>
            <w:tcW w:w="1558" w:type="dxa"/>
          </w:tcPr>
          <w:p w14:paraId="22EAD318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25B108B3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13A791B9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</w:tr>
      <w:tr w:rsidR="006578D9" w:rsidRPr="00FA06AA" w14:paraId="4E136B70" w14:textId="77777777" w:rsidTr="00A67633">
        <w:tc>
          <w:tcPr>
            <w:tcW w:w="1558" w:type="dxa"/>
          </w:tcPr>
          <w:p w14:paraId="4D64F5C5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35356B6C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5D66D471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4CF0D475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</w:tr>
      <w:tr w:rsidR="006578D9" w:rsidRPr="00FA06AA" w14:paraId="07741A1D" w14:textId="77777777" w:rsidTr="00A67633">
        <w:tc>
          <w:tcPr>
            <w:tcW w:w="1558" w:type="dxa"/>
          </w:tcPr>
          <w:p w14:paraId="5A0D86D8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53FB0088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5F50491B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261179A3" w14:textId="77777777" w:rsidR="006578D9" w:rsidRPr="00FA06AA" w:rsidRDefault="006578D9" w:rsidP="00D03E6E">
            <w:pPr>
              <w:rPr>
                <w:sz w:val="24"/>
                <w:szCs w:val="24"/>
              </w:rPr>
            </w:pPr>
          </w:p>
        </w:tc>
      </w:tr>
    </w:tbl>
    <w:p w14:paraId="1BDD6C06" w14:textId="5853D974" w:rsidR="008D48B1" w:rsidRDefault="00565921" w:rsidP="000E2E16">
      <w:pPr>
        <w:rPr>
          <w:sz w:val="24"/>
          <w:szCs w:val="24"/>
        </w:rPr>
      </w:pPr>
      <w:r w:rsidRPr="00FA06AA">
        <w:rPr>
          <w:sz w:val="24"/>
          <w:szCs w:val="24"/>
        </w:rPr>
        <w:t xml:space="preserve">The above </w:t>
      </w:r>
      <w:r>
        <w:rPr>
          <w:sz w:val="24"/>
          <w:szCs w:val="24"/>
        </w:rPr>
        <w:t xml:space="preserve">proposed increases in Miscellaneous Service Charges reflect a net increase of </w:t>
      </w:r>
      <w:r w:rsidRPr="00FA06AA">
        <w:rPr>
          <w:sz w:val="24"/>
          <w:szCs w:val="24"/>
        </w:rPr>
        <w:t xml:space="preserve">$ </w:t>
      </w:r>
      <w:bookmarkStart w:id="2" w:name="_Hlk498686161"/>
      <w:r w:rsidRPr="00B423EF">
        <w:rPr>
          <w:rStyle w:val="IntenseEmphasis"/>
        </w:rPr>
        <w:t xml:space="preserve">[       22     </w:t>
      </w:r>
      <w:proofErr w:type="gramStart"/>
      <w:r w:rsidRPr="00B423EF">
        <w:rPr>
          <w:rStyle w:val="IntenseEmphasis"/>
        </w:rPr>
        <w:t xml:space="preserve">  ]</w:t>
      </w:r>
      <w:proofErr w:type="gramEnd"/>
      <w:r w:rsidRPr="00FA06AA"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in revenues.</w:t>
      </w:r>
    </w:p>
    <w:p w14:paraId="23CA1494" w14:textId="77777777" w:rsidR="00565921" w:rsidRDefault="00565921" w:rsidP="000E2E16"/>
    <w:p w14:paraId="03E9D18B" w14:textId="18D3BEC3" w:rsidR="004B4045" w:rsidRPr="00B423EF" w:rsidRDefault="00CA0148" w:rsidP="000E2E16">
      <w:pPr>
        <w:rPr>
          <w:rStyle w:val="IntenseEmphasis"/>
        </w:rPr>
      </w:pPr>
      <w:r w:rsidRPr="00B423EF">
        <w:rPr>
          <w:rStyle w:val="IntenseEmphasis"/>
        </w:rPr>
        <w:t xml:space="preserve">[       23     </w:t>
      </w:r>
      <w:proofErr w:type="gramStart"/>
      <w:r w:rsidRPr="00B423EF">
        <w:rPr>
          <w:rStyle w:val="IntenseEmphasis"/>
        </w:rPr>
        <w:t xml:space="preserve">  ]</w:t>
      </w:r>
      <w:proofErr w:type="gramEnd"/>
    </w:p>
    <w:p w14:paraId="0E49F1DF" w14:textId="77777777" w:rsidR="00CA0148" w:rsidRDefault="00CA0148" w:rsidP="000E2E16"/>
    <w:p w14:paraId="1885DE0D" w14:textId="03FAECD0" w:rsidR="000E2E16" w:rsidRPr="00CA0148" w:rsidRDefault="000E2E16" w:rsidP="000E2E16">
      <w:pPr>
        <w:rPr>
          <w:sz w:val="24"/>
          <w:szCs w:val="24"/>
        </w:rPr>
      </w:pPr>
      <w:r w:rsidRPr="00242FFE">
        <w:rPr>
          <w:sz w:val="24"/>
          <w:szCs w:val="24"/>
        </w:rPr>
        <w:t xml:space="preserve">Persons with specific questions or desiring additional information about this filing may contact </w:t>
      </w:r>
      <w:r w:rsidR="00242FFE" w:rsidRPr="00242FFE">
        <w:rPr>
          <w:b/>
          <w:sz w:val="24"/>
          <w:szCs w:val="24"/>
          <w:u w:val="single"/>
        </w:rPr>
        <w:t xml:space="preserve">      </w:t>
      </w:r>
      <w:r w:rsidR="00242FFE">
        <w:rPr>
          <w:b/>
          <w:sz w:val="24"/>
          <w:szCs w:val="24"/>
          <w:u w:val="single"/>
        </w:rPr>
        <w:t xml:space="preserve">    </w:t>
      </w:r>
      <w:proofErr w:type="gramStart"/>
      <w:r w:rsidR="00242FFE">
        <w:rPr>
          <w:b/>
          <w:sz w:val="24"/>
          <w:szCs w:val="24"/>
          <w:u w:val="single"/>
        </w:rPr>
        <w:t xml:space="preserve">   </w:t>
      </w:r>
      <w:r w:rsidR="00CA0148" w:rsidRPr="00B423EF">
        <w:rPr>
          <w:rStyle w:val="IntenseEmphasis"/>
        </w:rPr>
        <w:t>[</w:t>
      </w:r>
      <w:proofErr w:type="gramEnd"/>
      <w:r w:rsidR="00CA0148" w:rsidRPr="00B423EF">
        <w:rPr>
          <w:rStyle w:val="IntenseEmphasis"/>
        </w:rPr>
        <w:t xml:space="preserve">       24</w:t>
      </w:r>
      <w:r w:rsidR="00242FFE" w:rsidRPr="00B423EF">
        <w:rPr>
          <w:rStyle w:val="IntenseEmphasis"/>
        </w:rPr>
        <w:t xml:space="preserve">   </w:t>
      </w:r>
      <w:r w:rsidR="00CA0148" w:rsidRPr="00B423EF">
        <w:rPr>
          <w:rStyle w:val="IntenseEmphasis"/>
        </w:rPr>
        <w:t xml:space="preserve">    ]</w:t>
      </w:r>
      <w:r w:rsidR="00CA0148">
        <w:rPr>
          <w:sz w:val="24"/>
          <w:szCs w:val="24"/>
        </w:rPr>
        <w:t xml:space="preserve"> </w:t>
      </w:r>
      <w:r w:rsidRPr="00242FFE">
        <w:rPr>
          <w:sz w:val="24"/>
          <w:szCs w:val="24"/>
        </w:rPr>
        <w:t>at</w:t>
      </w:r>
      <w:r w:rsidR="00CA0148">
        <w:rPr>
          <w:sz w:val="24"/>
          <w:szCs w:val="24"/>
        </w:rPr>
        <w:t xml:space="preserve"> </w:t>
      </w:r>
      <w:r w:rsidR="00CA0148" w:rsidRPr="00B423EF">
        <w:rPr>
          <w:rStyle w:val="IntenseEmphasis"/>
        </w:rPr>
        <w:t>[</w:t>
      </w:r>
      <w:r w:rsidR="00242FFE" w:rsidRPr="00B423EF">
        <w:rPr>
          <w:rStyle w:val="IntenseEmphasis"/>
        </w:rPr>
        <w:t xml:space="preserve">     </w:t>
      </w:r>
      <w:r w:rsidR="00CA0148" w:rsidRPr="00B423EF">
        <w:rPr>
          <w:rStyle w:val="IntenseEmphasis"/>
        </w:rPr>
        <w:t xml:space="preserve">  </w:t>
      </w:r>
      <w:r w:rsidR="00242FFE" w:rsidRPr="00B423EF">
        <w:rPr>
          <w:rStyle w:val="IntenseEmphasis"/>
        </w:rPr>
        <w:t>2</w:t>
      </w:r>
      <w:r w:rsidR="00CA0148" w:rsidRPr="00B423EF">
        <w:rPr>
          <w:rStyle w:val="IntenseEmphasis"/>
        </w:rPr>
        <w:t>5       ]</w:t>
      </w:r>
      <w:r w:rsidRPr="00242FFE">
        <w:rPr>
          <w:sz w:val="24"/>
          <w:szCs w:val="24"/>
        </w:rPr>
        <w:t xml:space="preserve">. </w:t>
      </w:r>
      <w:r w:rsidR="00242FFE">
        <w:rPr>
          <w:sz w:val="24"/>
          <w:szCs w:val="24"/>
        </w:rPr>
        <w:t xml:space="preserve"> </w:t>
      </w:r>
      <w:r w:rsidRPr="00242FFE">
        <w:rPr>
          <w:sz w:val="24"/>
          <w:szCs w:val="24"/>
        </w:rPr>
        <w:t xml:space="preserve">Complete copies of the filed Statement of Intent, including all proposed rates and schedule changes, are available for inspection at </w:t>
      </w:r>
      <w:r w:rsidR="00CA0148" w:rsidRPr="00B423EF">
        <w:rPr>
          <w:rStyle w:val="IntenseEmphasis"/>
        </w:rPr>
        <w:t>[</w:t>
      </w:r>
      <w:r w:rsidR="00242FFE" w:rsidRPr="00B423EF">
        <w:rPr>
          <w:rStyle w:val="IntenseEmphasis"/>
        </w:rPr>
        <w:t xml:space="preserve">       2</w:t>
      </w:r>
      <w:r w:rsidR="00CA0148" w:rsidRPr="00B423EF">
        <w:rPr>
          <w:rStyle w:val="IntenseEmphasis"/>
        </w:rPr>
        <w:t>6</w:t>
      </w:r>
      <w:r w:rsidR="00242FFE" w:rsidRPr="00B423EF">
        <w:rPr>
          <w:rStyle w:val="IntenseEmphasis"/>
        </w:rPr>
        <w:t xml:space="preserve">     </w:t>
      </w:r>
      <w:proofErr w:type="gramStart"/>
      <w:r w:rsidR="00CA0148" w:rsidRPr="00B423EF">
        <w:rPr>
          <w:rStyle w:val="IntenseEmphasis"/>
        </w:rPr>
        <w:t xml:space="preserve">  ]</w:t>
      </w:r>
      <w:proofErr w:type="gramEnd"/>
      <w:r w:rsidRPr="00242FFE">
        <w:rPr>
          <w:sz w:val="24"/>
          <w:szCs w:val="24"/>
        </w:rPr>
        <w:t xml:space="preserve"> offices, located at</w:t>
      </w:r>
      <w:r w:rsidR="00CA0148">
        <w:rPr>
          <w:sz w:val="24"/>
          <w:szCs w:val="24"/>
        </w:rPr>
        <w:t xml:space="preserve"> </w:t>
      </w:r>
      <w:r w:rsidR="00CA0148" w:rsidRPr="00B423EF">
        <w:rPr>
          <w:rStyle w:val="IntenseEmphasis"/>
        </w:rPr>
        <w:t>[</w:t>
      </w:r>
      <w:r w:rsidR="00242FFE" w:rsidRPr="00B423EF">
        <w:rPr>
          <w:rStyle w:val="IntenseEmphasis"/>
        </w:rPr>
        <w:t xml:space="preserve">       2</w:t>
      </w:r>
      <w:r w:rsidR="00CA0148" w:rsidRPr="00B423EF">
        <w:rPr>
          <w:rStyle w:val="IntenseEmphasis"/>
        </w:rPr>
        <w:t>7</w:t>
      </w:r>
      <w:r w:rsidR="00242FFE" w:rsidRPr="00B423EF">
        <w:rPr>
          <w:rStyle w:val="IntenseEmphasis"/>
        </w:rPr>
        <w:t xml:space="preserve">     </w:t>
      </w:r>
      <w:r w:rsidR="00CA0148" w:rsidRPr="00B423EF">
        <w:rPr>
          <w:rStyle w:val="IntenseEmphasis"/>
        </w:rPr>
        <w:t xml:space="preserve">  ]</w:t>
      </w:r>
      <w:r w:rsidRPr="00242FFE">
        <w:rPr>
          <w:sz w:val="24"/>
          <w:szCs w:val="24"/>
        </w:rPr>
        <w:t xml:space="preserve"> or on </w:t>
      </w:r>
      <w:r w:rsidR="00C84AAB">
        <w:rPr>
          <w:sz w:val="24"/>
          <w:szCs w:val="24"/>
        </w:rPr>
        <w:t xml:space="preserve">the Company's </w:t>
      </w:r>
      <w:r w:rsidRPr="00242FFE">
        <w:rPr>
          <w:sz w:val="24"/>
          <w:szCs w:val="24"/>
        </w:rPr>
        <w:t>website at</w:t>
      </w:r>
      <w:r w:rsidR="00242FFE">
        <w:rPr>
          <w:sz w:val="24"/>
          <w:szCs w:val="24"/>
        </w:rPr>
        <w:t xml:space="preserve"> </w:t>
      </w:r>
      <w:r w:rsidR="00CA0148" w:rsidRPr="00B423EF">
        <w:rPr>
          <w:rStyle w:val="IntenseEmphasis"/>
        </w:rPr>
        <w:t>[</w:t>
      </w:r>
      <w:r w:rsidR="00242FFE" w:rsidRPr="00B423EF">
        <w:rPr>
          <w:rStyle w:val="IntenseEmphasis"/>
        </w:rPr>
        <w:t xml:space="preserve">      </w:t>
      </w:r>
      <w:r w:rsidR="00CA0148" w:rsidRPr="00B423EF">
        <w:rPr>
          <w:rStyle w:val="IntenseEmphasis"/>
        </w:rPr>
        <w:t xml:space="preserve"> </w:t>
      </w:r>
      <w:r w:rsidR="00242FFE" w:rsidRPr="00B423EF">
        <w:rPr>
          <w:rStyle w:val="IntenseEmphasis"/>
        </w:rPr>
        <w:t>2</w:t>
      </w:r>
      <w:r w:rsidR="00CA0148" w:rsidRPr="00B423EF">
        <w:rPr>
          <w:rStyle w:val="IntenseEmphasis"/>
        </w:rPr>
        <w:t>8</w:t>
      </w:r>
      <w:r w:rsidR="00242FFE" w:rsidRPr="00B423EF">
        <w:rPr>
          <w:rStyle w:val="IntenseEmphasis"/>
        </w:rPr>
        <w:t xml:space="preserve">     </w:t>
      </w:r>
      <w:r w:rsidR="00CA0148" w:rsidRPr="00B423EF">
        <w:rPr>
          <w:rStyle w:val="IntenseEmphasis"/>
        </w:rPr>
        <w:t xml:space="preserve">  ]</w:t>
      </w:r>
      <w:r w:rsidRPr="00242FFE">
        <w:rPr>
          <w:sz w:val="24"/>
          <w:szCs w:val="24"/>
        </w:rPr>
        <w:t xml:space="preserve">. Any affected person </w:t>
      </w:r>
      <w:r w:rsidR="00D8273A">
        <w:rPr>
          <w:sz w:val="24"/>
          <w:szCs w:val="24"/>
        </w:rPr>
        <w:t xml:space="preserve">within the environs </w:t>
      </w:r>
      <w:r w:rsidRPr="00242FFE">
        <w:rPr>
          <w:sz w:val="24"/>
          <w:szCs w:val="24"/>
        </w:rPr>
        <w:t xml:space="preserve">may file written comments or a protest concerning the proposed rate change with the Docket Services Section of the Office of </w:t>
      </w:r>
      <w:r w:rsidR="00047F31">
        <w:rPr>
          <w:sz w:val="24"/>
          <w:szCs w:val="24"/>
        </w:rPr>
        <w:t>the Hearings Division</w:t>
      </w:r>
      <w:r w:rsidRPr="00242FFE">
        <w:rPr>
          <w:sz w:val="24"/>
          <w:szCs w:val="24"/>
        </w:rPr>
        <w:t>, Railroad Commission of Texas, P.O. Box 12967, Austin, Texas 78711-2967, at any time within 30 days following the date on which this chang</w:t>
      </w:r>
      <w:r w:rsidR="00047F31">
        <w:rPr>
          <w:sz w:val="24"/>
          <w:szCs w:val="24"/>
        </w:rPr>
        <w:t>e would or has become effective</w:t>
      </w:r>
      <w:r w:rsidRPr="00242FFE">
        <w:rPr>
          <w:sz w:val="24"/>
          <w:szCs w:val="24"/>
        </w:rPr>
        <w:t>, or</w:t>
      </w:r>
      <w:r w:rsidR="00CA0148">
        <w:rPr>
          <w:sz w:val="24"/>
          <w:szCs w:val="24"/>
        </w:rPr>
        <w:t xml:space="preserve"> </w:t>
      </w:r>
      <w:r w:rsidR="00CA0148" w:rsidRPr="00462322">
        <w:rPr>
          <w:rStyle w:val="IntenseEmphasis"/>
        </w:rPr>
        <w:t>[</w:t>
      </w:r>
      <w:r w:rsidR="00BE58E0" w:rsidRPr="00462322">
        <w:rPr>
          <w:rStyle w:val="IntenseEmphasis"/>
        </w:rPr>
        <w:t xml:space="preserve">    </w:t>
      </w:r>
      <w:r w:rsidR="00CA0148" w:rsidRPr="00462322">
        <w:rPr>
          <w:rStyle w:val="IntenseEmphasis"/>
        </w:rPr>
        <w:t xml:space="preserve">   29</w:t>
      </w:r>
      <w:r w:rsidR="00BE58E0" w:rsidRPr="00462322">
        <w:rPr>
          <w:rStyle w:val="IntenseEmphasis"/>
        </w:rPr>
        <w:t xml:space="preserve">    </w:t>
      </w:r>
      <w:r w:rsidR="00CA0148" w:rsidRPr="00462322">
        <w:rPr>
          <w:rStyle w:val="IntenseEmphasis"/>
        </w:rPr>
        <w:t xml:space="preserve">   ]</w:t>
      </w:r>
      <w:r w:rsidR="004B4045" w:rsidRPr="00CA0148">
        <w:rPr>
          <w:sz w:val="24"/>
          <w:szCs w:val="24"/>
        </w:rPr>
        <w:t>.</w:t>
      </w:r>
      <w:r w:rsidR="004B4045">
        <w:rPr>
          <w:sz w:val="24"/>
          <w:szCs w:val="24"/>
        </w:rPr>
        <w:t xml:space="preserve"> </w:t>
      </w:r>
      <w:r w:rsidR="00D8273A">
        <w:rPr>
          <w:sz w:val="24"/>
          <w:szCs w:val="24"/>
        </w:rPr>
        <w:t xml:space="preserve">Any affected person within an incorporated area may contact his or her city council. </w:t>
      </w:r>
      <w:r w:rsidR="004B4045" w:rsidRPr="00627ED3">
        <w:rPr>
          <w:sz w:val="24"/>
          <w:szCs w:val="24"/>
        </w:rPr>
        <w:t xml:space="preserve">Please reference </w:t>
      </w:r>
      <w:r w:rsidR="00CA0148" w:rsidRPr="00462322">
        <w:rPr>
          <w:rStyle w:val="IntenseEmphasis"/>
        </w:rPr>
        <w:t xml:space="preserve">[       30     </w:t>
      </w:r>
      <w:proofErr w:type="gramStart"/>
      <w:r w:rsidR="00CA0148" w:rsidRPr="00462322">
        <w:rPr>
          <w:rStyle w:val="IntenseEmphasis"/>
        </w:rPr>
        <w:t xml:space="preserve">  ]</w:t>
      </w:r>
      <w:proofErr w:type="gramEnd"/>
      <w:r w:rsidR="00CA0148">
        <w:rPr>
          <w:sz w:val="24"/>
          <w:szCs w:val="24"/>
        </w:rPr>
        <w:t>.</w:t>
      </w:r>
    </w:p>
    <w:p w14:paraId="62A45138" w14:textId="77777777" w:rsidR="000E2E16" w:rsidRPr="00A44722" w:rsidRDefault="000E2E16" w:rsidP="000E2E16">
      <w:pPr>
        <w:rPr>
          <w:sz w:val="24"/>
          <w:szCs w:val="24"/>
        </w:rPr>
      </w:pPr>
    </w:p>
    <w:p w14:paraId="54CCA989" w14:textId="1751067B" w:rsidR="007004E5" w:rsidRPr="00A44722" w:rsidRDefault="000E2E16" w:rsidP="00BE58E0">
      <w:pPr>
        <w:rPr>
          <w:b/>
          <w:sz w:val="24"/>
          <w:szCs w:val="24"/>
          <w:u w:val="single"/>
        </w:rPr>
      </w:pPr>
      <w:r w:rsidRPr="00A44722">
        <w:rPr>
          <w:sz w:val="24"/>
          <w:szCs w:val="24"/>
        </w:rPr>
        <w:t xml:space="preserve">Este aviso </w:t>
      </w:r>
      <w:proofErr w:type="spellStart"/>
      <w:r w:rsidRPr="00A44722">
        <w:rPr>
          <w:sz w:val="24"/>
          <w:szCs w:val="24"/>
        </w:rPr>
        <w:t>tiene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como</w:t>
      </w:r>
      <w:proofErr w:type="spellEnd"/>
      <w:r w:rsidRPr="00A44722">
        <w:rPr>
          <w:sz w:val="24"/>
          <w:szCs w:val="24"/>
        </w:rPr>
        <w:t xml:space="preserve"> fin </w:t>
      </w:r>
      <w:proofErr w:type="spellStart"/>
      <w:r w:rsidRPr="00A44722">
        <w:rPr>
          <w:sz w:val="24"/>
          <w:szCs w:val="24"/>
        </w:rPr>
        <w:t>informarle</w:t>
      </w:r>
      <w:proofErr w:type="spellEnd"/>
      <w:r w:rsidRPr="00A44722">
        <w:rPr>
          <w:sz w:val="24"/>
          <w:szCs w:val="24"/>
        </w:rPr>
        <w:t xml:space="preserve"> a </w:t>
      </w:r>
      <w:r w:rsidR="00BE58E0" w:rsidRPr="00A44722">
        <w:rPr>
          <w:sz w:val="24"/>
          <w:szCs w:val="24"/>
        </w:rPr>
        <w:t xml:space="preserve">los </w:t>
      </w:r>
      <w:proofErr w:type="spellStart"/>
      <w:r w:rsidR="00BE58E0" w:rsidRPr="00A44722">
        <w:rPr>
          <w:sz w:val="24"/>
          <w:szCs w:val="24"/>
        </w:rPr>
        <w:t>clientes</w:t>
      </w:r>
      <w:proofErr w:type="spellEnd"/>
      <w:r w:rsidR="00BE58E0" w:rsidRPr="00A44722">
        <w:rPr>
          <w:sz w:val="24"/>
          <w:szCs w:val="24"/>
        </w:rPr>
        <w:t xml:space="preserve"> de la División de </w:t>
      </w:r>
      <w:r w:rsidR="00CA0148" w:rsidRPr="00462322">
        <w:rPr>
          <w:rStyle w:val="IntenseEmphasis"/>
        </w:rPr>
        <w:t>[</w:t>
      </w:r>
      <w:r w:rsidR="00BE58E0" w:rsidRPr="00462322">
        <w:rPr>
          <w:rStyle w:val="IntenseEmphasis"/>
        </w:rPr>
        <w:t xml:space="preserve">       </w:t>
      </w:r>
      <w:r w:rsidR="00CA0148" w:rsidRPr="00462322">
        <w:rPr>
          <w:rStyle w:val="IntenseEmphasis"/>
        </w:rPr>
        <w:t>31</w:t>
      </w:r>
      <w:r w:rsidR="00BE58E0" w:rsidRPr="00462322">
        <w:rPr>
          <w:rStyle w:val="IntenseEmphasis"/>
        </w:rPr>
        <w:t xml:space="preserve">  </w:t>
      </w:r>
      <w:r w:rsidR="00CA0148" w:rsidRPr="00462322">
        <w:rPr>
          <w:rStyle w:val="IntenseEmphasis"/>
        </w:rPr>
        <w:t xml:space="preserve">   </w:t>
      </w:r>
      <w:proofErr w:type="gramStart"/>
      <w:r w:rsidR="00CA0148" w:rsidRPr="00462322">
        <w:rPr>
          <w:rStyle w:val="IntenseEmphasis"/>
        </w:rPr>
        <w:t xml:space="preserve">  ]</w:t>
      </w:r>
      <w:proofErr w:type="gramEnd"/>
      <w:r w:rsidRPr="00A44722">
        <w:rPr>
          <w:sz w:val="24"/>
          <w:szCs w:val="24"/>
        </w:rPr>
        <w:t xml:space="preserve"> de </w:t>
      </w:r>
      <w:r w:rsidR="00CA0148" w:rsidRPr="00462322">
        <w:rPr>
          <w:rStyle w:val="IntenseEmphasis"/>
        </w:rPr>
        <w:t>[       32      ]</w:t>
      </w:r>
      <w:r w:rsidR="00CA0148">
        <w:rPr>
          <w:b/>
          <w:sz w:val="24"/>
          <w:szCs w:val="24"/>
          <w:u w:val="single"/>
        </w:rPr>
        <w:t xml:space="preserve"> </w:t>
      </w:r>
      <w:r w:rsidRPr="00A44722">
        <w:rPr>
          <w:sz w:val="24"/>
          <w:szCs w:val="24"/>
        </w:rPr>
        <w:t>(“</w:t>
      </w:r>
      <w:r w:rsidR="00CA0148" w:rsidRPr="00462322">
        <w:rPr>
          <w:rStyle w:val="IntenseEmphasis"/>
        </w:rPr>
        <w:t>[</w:t>
      </w:r>
      <w:r w:rsidR="00A44722" w:rsidRPr="00462322">
        <w:rPr>
          <w:rStyle w:val="IntenseEmphasis"/>
        </w:rPr>
        <w:t xml:space="preserve">       </w:t>
      </w:r>
      <w:r w:rsidR="00CA0148" w:rsidRPr="00462322">
        <w:rPr>
          <w:rStyle w:val="IntenseEmphasis"/>
        </w:rPr>
        <w:t xml:space="preserve">33     </w:t>
      </w:r>
      <w:r w:rsidR="00A44722" w:rsidRPr="00462322">
        <w:rPr>
          <w:rStyle w:val="IntenseEmphasis"/>
        </w:rPr>
        <w:t xml:space="preserve">  </w:t>
      </w:r>
      <w:r w:rsidR="00CA0148" w:rsidRPr="00462322">
        <w:rPr>
          <w:rStyle w:val="IntenseEmphasis"/>
        </w:rPr>
        <w:t>]</w:t>
      </w:r>
      <w:r w:rsidRPr="00A44722">
        <w:rPr>
          <w:sz w:val="24"/>
          <w:szCs w:val="24"/>
        </w:rPr>
        <w:t>” o la “</w:t>
      </w:r>
      <w:proofErr w:type="spellStart"/>
      <w:r w:rsidRPr="00A44722">
        <w:rPr>
          <w:sz w:val="24"/>
          <w:szCs w:val="24"/>
        </w:rPr>
        <w:t>Compañía</w:t>
      </w:r>
      <w:proofErr w:type="spellEnd"/>
      <w:r w:rsidRPr="00A44722">
        <w:rPr>
          <w:sz w:val="24"/>
          <w:szCs w:val="24"/>
        </w:rPr>
        <w:t xml:space="preserve">”) que la </w:t>
      </w:r>
      <w:proofErr w:type="spellStart"/>
      <w:r w:rsidRPr="00A44722">
        <w:rPr>
          <w:sz w:val="24"/>
          <w:szCs w:val="24"/>
        </w:rPr>
        <w:t>Compañía</w:t>
      </w:r>
      <w:proofErr w:type="spellEnd"/>
      <w:r w:rsidRPr="00A44722">
        <w:rPr>
          <w:sz w:val="24"/>
          <w:szCs w:val="24"/>
        </w:rPr>
        <w:t xml:space="preserve"> ha </w:t>
      </w:r>
      <w:proofErr w:type="spellStart"/>
      <w:r w:rsidRPr="00A44722">
        <w:rPr>
          <w:sz w:val="24"/>
          <w:szCs w:val="24"/>
        </w:rPr>
        <w:t>presentado</w:t>
      </w:r>
      <w:proofErr w:type="spellEnd"/>
      <w:r w:rsidRPr="00A44722">
        <w:rPr>
          <w:sz w:val="24"/>
          <w:szCs w:val="24"/>
        </w:rPr>
        <w:t xml:space="preserve"> una </w:t>
      </w:r>
      <w:proofErr w:type="spellStart"/>
      <w:r w:rsidRPr="00A44722">
        <w:rPr>
          <w:sz w:val="24"/>
          <w:szCs w:val="24"/>
        </w:rPr>
        <w:t>solicitud</w:t>
      </w:r>
      <w:proofErr w:type="spellEnd"/>
      <w:r w:rsidRPr="00A44722">
        <w:rPr>
          <w:sz w:val="24"/>
          <w:szCs w:val="24"/>
        </w:rPr>
        <w:t xml:space="preserve"> para </w:t>
      </w:r>
      <w:proofErr w:type="spellStart"/>
      <w:r w:rsidRPr="00A44722">
        <w:rPr>
          <w:sz w:val="24"/>
          <w:szCs w:val="24"/>
        </w:rPr>
        <w:t>aumentar</w:t>
      </w:r>
      <w:proofErr w:type="spellEnd"/>
      <w:r w:rsidRPr="00A44722">
        <w:rPr>
          <w:sz w:val="24"/>
          <w:szCs w:val="24"/>
        </w:rPr>
        <w:t xml:space="preserve"> las </w:t>
      </w:r>
      <w:proofErr w:type="spellStart"/>
      <w:r w:rsidRPr="00A44722">
        <w:rPr>
          <w:sz w:val="24"/>
          <w:szCs w:val="24"/>
        </w:rPr>
        <w:t>tarifas</w:t>
      </w:r>
      <w:proofErr w:type="spellEnd"/>
      <w:r w:rsidRPr="00A44722">
        <w:rPr>
          <w:sz w:val="24"/>
          <w:szCs w:val="24"/>
        </w:rPr>
        <w:t xml:space="preserve"> del </w:t>
      </w:r>
      <w:proofErr w:type="spellStart"/>
      <w:r w:rsidRPr="00A44722">
        <w:rPr>
          <w:sz w:val="24"/>
          <w:szCs w:val="24"/>
        </w:rPr>
        <w:t>servicio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público</w:t>
      </w:r>
      <w:proofErr w:type="spellEnd"/>
      <w:r w:rsidRPr="00A44722">
        <w:rPr>
          <w:sz w:val="24"/>
          <w:szCs w:val="24"/>
        </w:rPr>
        <w:t xml:space="preserve"> de gas.  </w:t>
      </w:r>
      <w:proofErr w:type="spellStart"/>
      <w:r w:rsidRPr="00A44722">
        <w:rPr>
          <w:sz w:val="24"/>
          <w:szCs w:val="24"/>
        </w:rPr>
        <w:t>Esta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solicitud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afecta</w:t>
      </w:r>
      <w:proofErr w:type="spellEnd"/>
      <w:r w:rsidRPr="00A44722">
        <w:rPr>
          <w:sz w:val="24"/>
          <w:szCs w:val="24"/>
        </w:rPr>
        <w:t xml:space="preserve"> a </w:t>
      </w:r>
      <w:proofErr w:type="spellStart"/>
      <w:r w:rsidRPr="00A44722">
        <w:rPr>
          <w:sz w:val="24"/>
          <w:szCs w:val="24"/>
        </w:rPr>
        <w:t>todos</w:t>
      </w:r>
      <w:proofErr w:type="spellEnd"/>
      <w:r w:rsidRPr="00A44722">
        <w:rPr>
          <w:sz w:val="24"/>
          <w:szCs w:val="24"/>
        </w:rPr>
        <w:t xml:space="preserve"> los</w:t>
      </w:r>
      <w:r w:rsidR="00CA0148">
        <w:rPr>
          <w:sz w:val="24"/>
          <w:szCs w:val="24"/>
        </w:rPr>
        <w:t xml:space="preserve"> </w:t>
      </w:r>
      <w:r w:rsidR="00CA0148" w:rsidRPr="00C25181">
        <w:rPr>
          <w:rStyle w:val="IntenseEmphasis"/>
        </w:rPr>
        <w:t>[</w:t>
      </w:r>
      <w:r w:rsidR="00A44722" w:rsidRPr="00C25181">
        <w:rPr>
          <w:rStyle w:val="IntenseEmphasis"/>
        </w:rPr>
        <w:t xml:space="preserve">    </w:t>
      </w:r>
      <w:r w:rsidR="00CA0148" w:rsidRPr="00C25181">
        <w:rPr>
          <w:rStyle w:val="IntenseEmphasis"/>
        </w:rPr>
        <w:t xml:space="preserve">   </w:t>
      </w:r>
      <w:r w:rsidR="00A44722" w:rsidRPr="00C25181">
        <w:rPr>
          <w:rStyle w:val="IntenseEmphasis"/>
        </w:rPr>
        <w:t>3</w:t>
      </w:r>
      <w:r w:rsidR="00CA0148" w:rsidRPr="00C25181">
        <w:rPr>
          <w:rStyle w:val="IntenseEmphasis"/>
        </w:rPr>
        <w:t>4</w:t>
      </w:r>
      <w:r w:rsidR="00A44722" w:rsidRPr="00C25181">
        <w:rPr>
          <w:rStyle w:val="IntenseEmphasis"/>
        </w:rPr>
        <w:t xml:space="preserve">    </w:t>
      </w:r>
      <w:r w:rsidR="00CA0148" w:rsidRPr="00C25181">
        <w:rPr>
          <w:rStyle w:val="IntenseEmphasis"/>
        </w:rPr>
        <w:t xml:space="preserve"> </w:t>
      </w:r>
      <w:proofErr w:type="gramStart"/>
      <w:r w:rsidR="00CA0148" w:rsidRPr="00C25181">
        <w:rPr>
          <w:rStyle w:val="IntenseEmphasis"/>
        </w:rPr>
        <w:t xml:space="preserve">  ]</w:t>
      </w:r>
      <w:proofErr w:type="gramEnd"/>
      <w:r w:rsidR="00C25181" w:rsidRPr="00C25181">
        <w:rPr>
          <w:sz w:val="24"/>
          <w:szCs w:val="24"/>
        </w:rPr>
        <w:t xml:space="preserve">  </w:t>
      </w:r>
      <w:r w:rsidRPr="00A44722">
        <w:rPr>
          <w:sz w:val="24"/>
          <w:szCs w:val="24"/>
        </w:rPr>
        <w:t xml:space="preserve">. Las personas que </w:t>
      </w:r>
      <w:proofErr w:type="spellStart"/>
      <w:r w:rsidRPr="00A44722">
        <w:rPr>
          <w:sz w:val="24"/>
          <w:szCs w:val="24"/>
        </w:rPr>
        <w:t>deseen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hacer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preguntas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específicas</w:t>
      </w:r>
      <w:proofErr w:type="spellEnd"/>
      <w:r w:rsidRPr="00A44722">
        <w:rPr>
          <w:sz w:val="24"/>
          <w:szCs w:val="24"/>
        </w:rPr>
        <w:t xml:space="preserve"> o </w:t>
      </w:r>
      <w:proofErr w:type="spellStart"/>
      <w:r w:rsidRPr="00A44722">
        <w:rPr>
          <w:sz w:val="24"/>
          <w:szCs w:val="24"/>
        </w:rPr>
        <w:t>recibir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más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información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sobre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esta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solicitud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pueden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comunicarse</w:t>
      </w:r>
      <w:proofErr w:type="spellEnd"/>
      <w:r w:rsidRPr="00A44722">
        <w:rPr>
          <w:sz w:val="24"/>
          <w:szCs w:val="24"/>
        </w:rPr>
        <w:t xml:space="preserve"> con la </w:t>
      </w:r>
      <w:proofErr w:type="spellStart"/>
      <w:r w:rsidRPr="00A44722">
        <w:rPr>
          <w:sz w:val="24"/>
          <w:szCs w:val="24"/>
        </w:rPr>
        <w:t>Compañía</w:t>
      </w:r>
      <w:proofErr w:type="spellEnd"/>
      <w:r w:rsidRPr="00A44722">
        <w:rPr>
          <w:sz w:val="24"/>
          <w:szCs w:val="24"/>
        </w:rPr>
        <w:t xml:space="preserve"> </w:t>
      </w:r>
      <w:proofErr w:type="spellStart"/>
      <w:r w:rsidRPr="00A44722">
        <w:rPr>
          <w:sz w:val="24"/>
          <w:szCs w:val="24"/>
        </w:rPr>
        <w:t>llamando</w:t>
      </w:r>
      <w:proofErr w:type="spellEnd"/>
      <w:r w:rsidRPr="00A44722">
        <w:rPr>
          <w:sz w:val="24"/>
          <w:szCs w:val="24"/>
        </w:rPr>
        <w:t xml:space="preserve"> al </w:t>
      </w:r>
      <w:r w:rsidR="00BE58E0" w:rsidRPr="00A44722">
        <w:rPr>
          <w:sz w:val="24"/>
          <w:szCs w:val="24"/>
        </w:rPr>
        <w:t>1</w:t>
      </w:r>
      <w:proofErr w:type="gramStart"/>
      <w:r w:rsidR="00BE58E0" w:rsidRPr="00A44722">
        <w:rPr>
          <w:sz w:val="24"/>
          <w:szCs w:val="24"/>
        </w:rPr>
        <w:t>-</w:t>
      </w:r>
      <w:r w:rsidR="00CA0148" w:rsidRPr="00C25181">
        <w:rPr>
          <w:rStyle w:val="IntenseEmphasis"/>
        </w:rPr>
        <w:t>[</w:t>
      </w:r>
      <w:proofErr w:type="gramEnd"/>
      <w:r w:rsidR="00A44722" w:rsidRPr="00C25181">
        <w:rPr>
          <w:rStyle w:val="IntenseEmphasis"/>
        </w:rPr>
        <w:t xml:space="preserve">    </w:t>
      </w:r>
      <w:r w:rsidR="00CA0148" w:rsidRPr="00C25181">
        <w:rPr>
          <w:rStyle w:val="IntenseEmphasis"/>
        </w:rPr>
        <w:t xml:space="preserve">   </w:t>
      </w:r>
      <w:r w:rsidR="00A44722" w:rsidRPr="00C25181">
        <w:rPr>
          <w:rStyle w:val="IntenseEmphasis"/>
        </w:rPr>
        <w:t>3</w:t>
      </w:r>
      <w:r w:rsidR="00CA0148" w:rsidRPr="00C25181">
        <w:rPr>
          <w:rStyle w:val="IntenseEmphasis"/>
        </w:rPr>
        <w:t>5       ]</w:t>
      </w:r>
      <w:r w:rsidR="00BE58E0" w:rsidRPr="00CA0148">
        <w:rPr>
          <w:sz w:val="24"/>
          <w:szCs w:val="24"/>
        </w:rPr>
        <w:t>.</w:t>
      </w:r>
    </w:p>
    <w:sectPr w:rsidR="007004E5" w:rsidRPr="00A44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88742" w14:textId="77777777" w:rsidR="0063005A" w:rsidRDefault="0063005A" w:rsidP="007D2FEE">
      <w:r>
        <w:separator/>
      </w:r>
    </w:p>
  </w:endnote>
  <w:endnote w:type="continuationSeparator" w:id="0">
    <w:p w14:paraId="3BBF917E" w14:textId="77777777" w:rsidR="0063005A" w:rsidRDefault="0063005A" w:rsidP="007D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57190" w14:textId="77777777" w:rsidR="00BD48AD" w:rsidRDefault="00BD4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32F78" w14:textId="6A323685" w:rsidR="00D03E6E" w:rsidRDefault="000A656B" w:rsidP="000A656B">
    <w:pPr>
      <w:pStyle w:val="Footer"/>
    </w:pPr>
    <w:r>
      <w:t>0</w:t>
    </w:r>
    <w:r w:rsidR="00BD48AD">
      <w:t>6</w:t>
    </w:r>
    <w:r>
      <w:t>/2018</w:t>
    </w:r>
    <w:r w:rsidR="00B46A25">
      <w:tab/>
    </w:r>
    <w:r w:rsidR="001970E7">
      <w:t>Railroad Commission of Texas</w:t>
    </w:r>
    <w:r>
      <w:tab/>
    </w:r>
    <w:r w:rsidR="00D03E6E">
      <w:t xml:space="preserve">Page </w:t>
    </w:r>
    <w:sdt>
      <w:sdtPr>
        <w:id w:val="13996340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03E6E">
          <w:fldChar w:fldCharType="begin"/>
        </w:r>
        <w:r w:rsidR="00D03E6E">
          <w:instrText xml:space="preserve"> PAGE   \* MERGEFORMAT </w:instrText>
        </w:r>
        <w:r w:rsidR="00D03E6E">
          <w:fldChar w:fldCharType="separate"/>
        </w:r>
        <w:r w:rsidR="00C150C6">
          <w:rPr>
            <w:noProof/>
          </w:rPr>
          <w:t>1</w:t>
        </w:r>
        <w:r w:rsidR="00D03E6E">
          <w:rPr>
            <w:noProof/>
          </w:rPr>
          <w:fldChar w:fldCharType="end"/>
        </w:r>
      </w:sdtContent>
    </w:sdt>
  </w:p>
  <w:p w14:paraId="1AE0AED1" w14:textId="77777777" w:rsidR="00D03E6E" w:rsidRDefault="00D03E6E" w:rsidP="007D2FE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5F7E" w14:textId="77777777" w:rsidR="00BD48AD" w:rsidRDefault="00BD4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8B20" w14:textId="77777777" w:rsidR="0063005A" w:rsidRDefault="0063005A" w:rsidP="007D2FEE">
      <w:r>
        <w:separator/>
      </w:r>
    </w:p>
  </w:footnote>
  <w:footnote w:type="continuationSeparator" w:id="0">
    <w:p w14:paraId="7AB37DA5" w14:textId="77777777" w:rsidR="0063005A" w:rsidRDefault="0063005A" w:rsidP="007D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EBF6" w14:textId="77777777" w:rsidR="00BD48AD" w:rsidRDefault="00BD4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A8F6" w14:textId="77777777" w:rsidR="00BD48AD" w:rsidRDefault="00BD4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12D63" w14:textId="77777777" w:rsidR="00BD48AD" w:rsidRDefault="00BD4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16"/>
    <w:rsid w:val="00013E51"/>
    <w:rsid w:val="00047F31"/>
    <w:rsid w:val="000601D7"/>
    <w:rsid w:val="000A656B"/>
    <w:rsid w:val="000B6FE5"/>
    <w:rsid w:val="000C6B41"/>
    <w:rsid w:val="000E2E16"/>
    <w:rsid w:val="001542BD"/>
    <w:rsid w:val="00161BAC"/>
    <w:rsid w:val="001970E7"/>
    <w:rsid w:val="001B29EB"/>
    <w:rsid w:val="001B7093"/>
    <w:rsid w:val="001C1D81"/>
    <w:rsid w:val="00211680"/>
    <w:rsid w:val="00220B12"/>
    <w:rsid w:val="00242FFE"/>
    <w:rsid w:val="002D3AB7"/>
    <w:rsid w:val="002D44F7"/>
    <w:rsid w:val="002E7987"/>
    <w:rsid w:val="00307DE1"/>
    <w:rsid w:val="003709AF"/>
    <w:rsid w:val="00394EDA"/>
    <w:rsid w:val="00395E2D"/>
    <w:rsid w:val="003C30F5"/>
    <w:rsid w:val="00425FB2"/>
    <w:rsid w:val="0042655F"/>
    <w:rsid w:val="004403A7"/>
    <w:rsid w:val="0044375D"/>
    <w:rsid w:val="004441B9"/>
    <w:rsid w:val="00454204"/>
    <w:rsid w:val="00462322"/>
    <w:rsid w:val="00484ECE"/>
    <w:rsid w:val="004A56B2"/>
    <w:rsid w:val="004A5C7C"/>
    <w:rsid w:val="004A7593"/>
    <w:rsid w:val="004B4045"/>
    <w:rsid w:val="005119D5"/>
    <w:rsid w:val="005333EC"/>
    <w:rsid w:val="0053370C"/>
    <w:rsid w:val="005464CC"/>
    <w:rsid w:val="00565921"/>
    <w:rsid w:val="00577F95"/>
    <w:rsid w:val="005A2E4B"/>
    <w:rsid w:val="005E6D18"/>
    <w:rsid w:val="00627ED3"/>
    <w:rsid w:val="0063005A"/>
    <w:rsid w:val="00645328"/>
    <w:rsid w:val="006578D9"/>
    <w:rsid w:val="00682325"/>
    <w:rsid w:val="006F512F"/>
    <w:rsid w:val="007004E5"/>
    <w:rsid w:val="007072D1"/>
    <w:rsid w:val="00713E1C"/>
    <w:rsid w:val="00755084"/>
    <w:rsid w:val="00792BD0"/>
    <w:rsid w:val="007D2FEE"/>
    <w:rsid w:val="007D4A78"/>
    <w:rsid w:val="007E2877"/>
    <w:rsid w:val="008159D4"/>
    <w:rsid w:val="00827024"/>
    <w:rsid w:val="00853337"/>
    <w:rsid w:val="00881F05"/>
    <w:rsid w:val="008C79FD"/>
    <w:rsid w:val="008D17C7"/>
    <w:rsid w:val="008D48B1"/>
    <w:rsid w:val="009025A5"/>
    <w:rsid w:val="00947777"/>
    <w:rsid w:val="0095701E"/>
    <w:rsid w:val="00966541"/>
    <w:rsid w:val="009D5F3B"/>
    <w:rsid w:val="00A07C6E"/>
    <w:rsid w:val="00A44722"/>
    <w:rsid w:val="00A63BD8"/>
    <w:rsid w:val="00A67633"/>
    <w:rsid w:val="00A81110"/>
    <w:rsid w:val="00A87B43"/>
    <w:rsid w:val="00AB58E6"/>
    <w:rsid w:val="00AF373D"/>
    <w:rsid w:val="00B423EF"/>
    <w:rsid w:val="00B46A25"/>
    <w:rsid w:val="00B63EA7"/>
    <w:rsid w:val="00B76BD6"/>
    <w:rsid w:val="00BD48AD"/>
    <w:rsid w:val="00BE58E0"/>
    <w:rsid w:val="00BF1C94"/>
    <w:rsid w:val="00C030C7"/>
    <w:rsid w:val="00C131DB"/>
    <w:rsid w:val="00C150C6"/>
    <w:rsid w:val="00C25181"/>
    <w:rsid w:val="00C51D07"/>
    <w:rsid w:val="00C52171"/>
    <w:rsid w:val="00C84AAB"/>
    <w:rsid w:val="00CA0148"/>
    <w:rsid w:val="00CB0F2A"/>
    <w:rsid w:val="00D03E6E"/>
    <w:rsid w:val="00D13E91"/>
    <w:rsid w:val="00D27CFE"/>
    <w:rsid w:val="00D509ED"/>
    <w:rsid w:val="00D67925"/>
    <w:rsid w:val="00D8273A"/>
    <w:rsid w:val="00D8738C"/>
    <w:rsid w:val="00E213A7"/>
    <w:rsid w:val="00E5770C"/>
    <w:rsid w:val="00E7063D"/>
    <w:rsid w:val="00E7453D"/>
    <w:rsid w:val="00E86A14"/>
    <w:rsid w:val="00E946F0"/>
    <w:rsid w:val="00EB08FC"/>
    <w:rsid w:val="00EB7B9D"/>
    <w:rsid w:val="00ED3EF6"/>
    <w:rsid w:val="00ED715A"/>
    <w:rsid w:val="00F13B52"/>
    <w:rsid w:val="00F176DA"/>
    <w:rsid w:val="00F33584"/>
    <w:rsid w:val="00FA06AA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DA75"/>
  <w15:docId w15:val="{671795DF-ADED-43D6-BBAC-1DBA0323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EA7"/>
    <w:pPr>
      <w:keepNext/>
      <w:keepLines/>
      <w:spacing w:after="24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D5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9D5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9D5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D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19D5"/>
  </w:style>
  <w:style w:type="paragraph" w:styleId="Header">
    <w:name w:val="header"/>
    <w:basedOn w:val="Normal"/>
    <w:link w:val="HeaderChar"/>
    <w:uiPriority w:val="99"/>
    <w:unhideWhenUsed/>
    <w:rsid w:val="007D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FEE"/>
  </w:style>
  <w:style w:type="paragraph" w:styleId="Footer">
    <w:name w:val="footer"/>
    <w:basedOn w:val="Normal"/>
    <w:link w:val="FooterChar"/>
    <w:uiPriority w:val="99"/>
    <w:unhideWhenUsed/>
    <w:rsid w:val="007D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F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B52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52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3EA7"/>
    <w:rPr>
      <w:rFonts w:eastAsiaTheme="majorEastAsia" w:cstheme="majorBidi"/>
      <w:b/>
      <w:sz w:val="28"/>
      <w:szCs w:val="32"/>
    </w:rPr>
  </w:style>
  <w:style w:type="character" w:styleId="Strong">
    <w:name w:val="Strong"/>
    <w:basedOn w:val="DefaultParagraphFont"/>
    <w:uiPriority w:val="22"/>
    <w:qFormat/>
    <w:rsid w:val="00B63EA7"/>
    <w:rPr>
      <w:rFonts w:ascii="Times New Roman" w:hAnsi="Times New Roman"/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966541"/>
    <w:rPr>
      <w:rFonts w:ascii="Times New Roman" w:hAnsi="Times New Roman"/>
      <w:b/>
      <w:i w:val="0"/>
      <w:iC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265C-5B8B-4C70-A7FE-FD395264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Brock</dc:creator>
  <cp:lastModifiedBy>Claudia Godoy</cp:lastModifiedBy>
  <cp:revision>2</cp:revision>
  <cp:lastPrinted>2018-05-14T20:48:00Z</cp:lastPrinted>
  <dcterms:created xsi:type="dcterms:W3CDTF">2019-07-23T21:54:00Z</dcterms:created>
  <dcterms:modified xsi:type="dcterms:W3CDTF">2019-07-23T21:54:00Z</dcterms:modified>
</cp:coreProperties>
</file>